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58" w:rsidRDefault="00F16410">
      <w:pPr>
        <w:rPr>
          <w:rFonts w:ascii="Times New Roman" w:hAnsi="Times New Roman" w:cs="Times New Roman"/>
          <w:sz w:val="24"/>
          <w:szCs w:val="24"/>
        </w:rPr>
      </w:pPr>
      <w:r w:rsidRPr="00F16410">
        <w:rPr>
          <w:rFonts w:ascii="Times New Roman" w:hAnsi="Times New Roman" w:cs="Times New Roman"/>
          <w:sz w:val="24"/>
          <w:szCs w:val="24"/>
        </w:rPr>
        <w:t>Freedo</w:t>
      </w:r>
      <w:r>
        <w:rPr>
          <w:rFonts w:ascii="Times New Roman" w:hAnsi="Times New Roman" w:cs="Times New Roman"/>
          <w:sz w:val="24"/>
          <w:szCs w:val="24"/>
        </w:rPr>
        <w:t>m Walkers (Grade 6-8 Text Complexity Band)</w:t>
      </w:r>
    </w:p>
    <w:p w:rsidR="00F16410" w:rsidRDefault="00F16410">
      <w:pPr>
        <w:rPr>
          <w:rFonts w:ascii="Times New Roman" w:hAnsi="Times New Roman" w:cs="Times New Roman"/>
          <w:sz w:val="24"/>
          <w:szCs w:val="24"/>
        </w:rPr>
      </w:pPr>
      <w:r>
        <w:rPr>
          <w:rFonts w:ascii="Times New Roman" w:hAnsi="Times New Roman" w:cs="Times New Roman"/>
          <w:sz w:val="24"/>
          <w:szCs w:val="24"/>
        </w:rPr>
        <w:t xml:space="preserve">Freedman, Russell. </w:t>
      </w:r>
      <w:r w:rsidRPr="00F16410">
        <w:rPr>
          <w:rFonts w:ascii="Times New Roman" w:hAnsi="Times New Roman" w:cs="Times New Roman"/>
          <w:i/>
          <w:sz w:val="24"/>
          <w:szCs w:val="24"/>
        </w:rPr>
        <w:t>Freedom Walkers: The Story of the Montgomery Bus Boycott</w:t>
      </w:r>
      <w:r>
        <w:rPr>
          <w:rFonts w:ascii="Times New Roman" w:hAnsi="Times New Roman" w:cs="Times New Roman"/>
          <w:sz w:val="24"/>
          <w:szCs w:val="24"/>
        </w:rPr>
        <w:t xml:space="preserve">, New York: Holiday House, 2006. </w:t>
      </w:r>
    </w:p>
    <w:p w:rsidR="00F16410" w:rsidRDefault="00F16410">
      <w:pPr>
        <w:rPr>
          <w:rFonts w:ascii="Times New Roman" w:hAnsi="Times New Roman" w:cs="Times New Roman"/>
          <w:sz w:val="24"/>
          <w:szCs w:val="24"/>
        </w:rPr>
      </w:pPr>
    </w:p>
    <w:p w:rsidR="00F16410" w:rsidRDefault="00F16410" w:rsidP="00B72E64">
      <w:pPr>
        <w:ind w:firstLine="720"/>
        <w:rPr>
          <w:rFonts w:ascii="Times New Roman" w:hAnsi="Times New Roman" w:cs="Times New Roman"/>
          <w:sz w:val="24"/>
          <w:szCs w:val="24"/>
        </w:rPr>
      </w:pPr>
      <w:r>
        <w:rPr>
          <w:rFonts w:ascii="Times New Roman" w:hAnsi="Times New Roman" w:cs="Times New Roman"/>
          <w:sz w:val="24"/>
          <w:szCs w:val="24"/>
        </w:rPr>
        <w:t>From the Introduction: “Why They Walked”</w:t>
      </w:r>
    </w:p>
    <w:p w:rsidR="00F16410" w:rsidRPr="00B72E64" w:rsidRDefault="00F16410">
      <w:pPr>
        <w:rPr>
          <w:rFonts w:ascii="Times New Roman" w:hAnsi="Times New Roman" w:cs="Times New Roman"/>
          <w:sz w:val="28"/>
          <w:szCs w:val="26"/>
        </w:rPr>
      </w:pPr>
      <w:r w:rsidRPr="00B72E64">
        <w:rPr>
          <w:rFonts w:ascii="Times New Roman" w:hAnsi="Times New Roman" w:cs="Times New Roman"/>
          <w:sz w:val="28"/>
          <w:szCs w:val="26"/>
        </w:rPr>
        <w:t xml:space="preserve">Not so long ago in Montgomery, Alabama, the color of your skin determined where you could </w:t>
      </w:r>
      <w:r w:rsidR="005D0E7B">
        <w:rPr>
          <w:rFonts w:ascii="Times New Roman" w:hAnsi="Times New Roman" w:cs="Times New Roman"/>
          <w:sz w:val="28"/>
          <w:szCs w:val="26"/>
        </w:rPr>
        <w:t>s</w:t>
      </w:r>
      <w:r w:rsidRPr="00B72E64">
        <w:rPr>
          <w:rFonts w:ascii="Times New Roman" w:hAnsi="Times New Roman" w:cs="Times New Roman"/>
          <w:sz w:val="28"/>
          <w:szCs w:val="26"/>
        </w:rPr>
        <w:t xml:space="preserve">it on a public bus. If you happened to be an African American, you had to sit in the back of the bus, even if there were empty seats up front. </w:t>
      </w:r>
    </w:p>
    <w:p w:rsidR="00F16410" w:rsidRPr="00B72E64" w:rsidRDefault="00F16410">
      <w:pPr>
        <w:rPr>
          <w:rFonts w:ascii="Times New Roman" w:hAnsi="Times New Roman" w:cs="Times New Roman"/>
          <w:sz w:val="28"/>
          <w:szCs w:val="26"/>
        </w:rPr>
      </w:pPr>
      <w:r w:rsidRPr="00B72E64">
        <w:rPr>
          <w:rFonts w:ascii="Times New Roman" w:hAnsi="Times New Roman" w:cs="Times New Roman"/>
          <w:sz w:val="28"/>
          <w:szCs w:val="26"/>
        </w:rPr>
        <w:t xml:space="preserve">Back then, racial segregation was the rule throughout </w:t>
      </w:r>
      <w:r w:rsidR="005D0E7B">
        <w:rPr>
          <w:rFonts w:ascii="Times New Roman" w:hAnsi="Times New Roman" w:cs="Times New Roman"/>
          <w:sz w:val="28"/>
          <w:szCs w:val="26"/>
        </w:rPr>
        <w:t>the American South. Strict laws—c</w:t>
      </w:r>
      <w:r w:rsidRPr="00B72E64">
        <w:rPr>
          <w:rFonts w:ascii="Times New Roman" w:hAnsi="Times New Roman" w:cs="Times New Roman"/>
          <w:sz w:val="28"/>
          <w:szCs w:val="26"/>
        </w:rPr>
        <w:t>alled “Jim Crow” laws</w:t>
      </w:r>
      <w:r w:rsidR="005D0E7B">
        <w:rPr>
          <w:rFonts w:ascii="Times New Roman" w:hAnsi="Times New Roman" w:cs="Times New Roman"/>
          <w:sz w:val="28"/>
          <w:szCs w:val="26"/>
        </w:rPr>
        <w:t>—e</w:t>
      </w:r>
      <w:r w:rsidRPr="00B72E64">
        <w:rPr>
          <w:rFonts w:ascii="Times New Roman" w:hAnsi="Times New Roman" w:cs="Times New Roman"/>
          <w:sz w:val="28"/>
          <w:szCs w:val="26"/>
        </w:rPr>
        <w:t xml:space="preserve">nforced a system of white supremacy that discriminated against blacks and kept them in their place as second-class citizens. </w:t>
      </w:r>
    </w:p>
    <w:p w:rsidR="00F16410" w:rsidRPr="00B72E64" w:rsidRDefault="00F16410">
      <w:pPr>
        <w:rPr>
          <w:rFonts w:ascii="Times New Roman" w:hAnsi="Times New Roman" w:cs="Times New Roman"/>
          <w:sz w:val="28"/>
          <w:szCs w:val="26"/>
        </w:rPr>
      </w:pPr>
      <w:r w:rsidRPr="00B72E64">
        <w:rPr>
          <w:rFonts w:ascii="Times New Roman" w:hAnsi="Times New Roman" w:cs="Times New Roman"/>
          <w:sz w:val="28"/>
          <w:szCs w:val="26"/>
        </w:rPr>
        <w:t xml:space="preserve">People were separated by race from the moment they were born in segregated hospitals until the day they were buried in segregated cemeteries. Blacks and </w:t>
      </w:r>
      <w:bookmarkStart w:id="0" w:name="_GoBack"/>
      <w:r w:rsidRPr="00B72E64">
        <w:rPr>
          <w:rFonts w:ascii="Times New Roman" w:hAnsi="Times New Roman" w:cs="Times New Roman"/>
          <w:sz w:val="28"/>
          <w:szCs w:val="26"/>
        </w:rPr>
        <w:t xml:space="preserve">whites did not attend the same schools, worship in the same churches, eat in the </w:t>
      </w:r>
      <w:bookmarkEnd w:id="0"/>
      <w:r w:rsidRPr="00B72E64">
        <w:rPr>
          <w:rFonts w:ascii="Times New Roman" w:hAnsi="Times New Roman" w:cs="Times New Roman"/>
          <w:sz w:val="28"/>
          <w:szCs w:val="26"/>
        </w:rPr>
        <w:t>same restaurants, sleep in the same hotels, drink from t</w:t>
      </w:r>
      <w:r w:rsidR="005D0E7B">
        <w:rPr>
          <w:rFonts w:ascii="Times New Roman" w:hAnsi="Times New Roman" w:cs="Times New Roman"/>
          <w:sz w:val="28"/>
          <w:szCs w:val="26"/>
        </w:rPr>
        <w:t>he same water fountains, or sit</w:t>
      </w:r>
      <w:r w:rsidRPr="00B72E64">
        <w:rPr>
          <w:rFonts w:ascii="Times New Roman" w:hAnsi="Times New Roman" w:cs="Times New Roman"/>
          <w:sz w:val="28"/>
          <w:szCs w:val="26"/>
        </w:rPr>
        <w:t xml:space="preserve"> together in the same movie theaters. </w:t>
      </w:r>
    </w:p>
    <w:p w:rsidR="00F16410" w:rsidRPr="00B72E64" w:rsidRDefault="00F16410">
      <w:pPr>
        <w:rPr>
          <w:rFonts w:ascii="Times New Roman" w:hAnsi="Times New Roman" w:cs="Times New Roman"/>
          <w:sz w:val="28"/>
          <w:szCs w:val="26"/>
        </w:rPr>
      </w:pPr>
      <w:r w:rsidRPr="00B72E64">
        <w:rPr>
          <w:rFonts w:ascii="Times New Roman" w:hAnsi="Times New Roman" w:cs="Times New Roman"/>
          <w:sz w:val="28"/>
          <w:szCs w:val="26"/>
        </w:rPr>
        <w:t>In Montgomery, it was against the law for a white person and a Negro to play checkers on public property or ride together in a taxi.</w:t>
      </w:r>
    </w:p>
    <w:p w:rsidR="00B72E64" w:rsidRPr="00B72E64" w:rsidRDefault="00F16410">
      <w:pPr>
        <w:rPr>
          <w:rFonts w:ascii="Times New Roman" w:hAnsi="Times New Roman" w:cs="Times New Roman"/>
          <w:sz w:val="28"/>
          <w:szCs w:val="26"/>
        </w:rPr>
      </w:pPr>
      <w:r w:rsidRPr="00B72E64">
        <w:rPr>
          <w:rFonts w:ascii="Times New Roman" w:hAnsi="Times New Roman" w:cs="Times New Roman"/>
          <w:sz w:val="28"/>
          <w:szCs w:val="26"/>
        </w:rPr>
        <w:t xml:space="preserve">Most southern blacks were denied their right to vote. The biggest obstacle was the poll tax, a special tax that was required of all voters but was too costly for many blacks and for poor whites as well. Voters also had to pass a literacy test to prove that they could read, write, and understand the U.S. Constitution. These tests were often rigged to disqualify even highly educated blacks. </w:t>
      </w:r>
      <w:proofErr w:type="gramStart"/>
      <w:r w:rsidRPr="00B72E64">
        <w:rPr>
          <w:rFonts w:ascii="Times New Roman" w:hAnsi="Times New Roman" w:cs="Times New Roman"/>
          <w:sz w:val="28"/>
          <w:szCs w:val="26"/>
        </w:rPr>
        <w:t>Those who overcame the obstacles and insisted on registering as voters faced threats</w:t>
      </w:r>
      <w:r w:rsidR="00B72E64" w:rsidRPr="00B72E64">
        <w:rPr>
          <w:rFonts w:ascii="Times New Roman" w:hAnsi="Times New Roman" w:cs="Times New Roman"/>
          <w:sz w:val="28"/>
          <w:szCs w:val="26"/>
        </w:rPr>
        <w:t xml:space="preserve"> and harassment.</w:t>
      </w:r>
      <w:proofErr w:type="gramEnd"/>
      <w:r w:rsidR="00B72E64" w:rsidRPr="00B72E64">
        <w:rPr>
          <w:rFonts w:ascii="Times New Roman" w:hAnsi="Times New Roman" w:cs="Times New Roman"/>
          <w:sz w:val="28"/>
          <w:szCs w:val="26"/>
        </w:rPr>
        <w:t xml:space="preserve"> And even physical violence. As a result, African Americans in the South could not express their grievances in the voting booth, which for the most part, was closed to them. But there were other ways to protest, and one day a half century ago, the black citizens of Montgomery rose up in protest and united to demand their rights—by walking peacefully. </w:t>
      </w:r>
    </w:p>
    <w:p w:rsidR="00B72E64" w:rsidRPr="00B72E64" w:rsidRDefault="00B72E64">
      <w:pPr>
        <w:rPr>
          <w:rFonts w:ascii="Times New Roman" w:hAnsi="Times New Roman" w:cs="Times New Roman"/>
          <w:sz w:val="28"/>
          <w:szCs w:val="26"/>
        </w:rPr>
      </w:pPr>
      <w:r w:rsidRPr="00B72E64">
        <w:rPr>
          <w:rFonts w:ascii="Times New Roman" w:hAnsi="Times New Roman" w:cs="Times New Roman"/>
          <w:sz w:val="28"/>
          <w:szCs w:val="26"/>
        </w:rPr>
        <w:t xml:space="preserve">It all started on a bus. </w:t>
      </w:r>
    </w:p>
    <w:sectPr w:rsidR="00B72E64" w:rsidRPr="00B72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10"/>
    <w:rsid w:val="005D0E7B"/>
    <w:rsid w:val="00B72E64"/>
    <w:rsid w:val="00ED2F58"/>
    <w:rsid w:val="00F1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Kirby</dc:creator>
  <cp:lastModifiedBy>Mary Kirby</cp:lastModifiedBy>
  <cp:revision>2</cp:revision>
  <dcterms:created xsi:type="dcterms:W3CDTF">2014-01-29T18:26:00Z</dcterms:created>
  <dcterms:modified xsi:type="dcterms:W3CDTF">2014-01-29T18:42:00Z</dcterms:modified>
</cp:coreProperties>
</file>