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FE4" w:rsidRDefault="008B0FE4" w:rsidP="008B0FE4">
      <w:bookmarkStart w:id="0" w:name="_GoBack"/>
      <w:bookmarkEnd w:id="0"/>
      <w:r>
        <w:t xml:space="preserve">The Washington Education Association’s Special Education Support Center (SESC) and Inclusionary Practices Project (IPP) will be offering </w:t>
      </w:r>
      <w:r w:rsidRPr="008B0FE4">
        <w:t xml:space="preserve">courses </w:t>
      </w:r>
      <w:r w:rsidRPr="008B0FE4">
        <w:rPr>
          <w:b/>
          <w:bCs/>
        </w:rPr>
        <w:t>online</w:t>
      </w:r>
      <w:r w:rsidRPr="008B0FE4">
        <w:t>, in</w:t>
      </w:r>
      <w:r>
        <w:t xml:space="preserve"> real-time, via Zoom beginning 3/23. Courses are appropriate for a variety of staff including general educators, special educators, ESAs, paraprofessionals, administrators, education support professionals, etc. Registration is open. Clock hours will be provided. Courses are free. </w:t>
      </w:r>
    </w:p>
    <w:p w:rsidR="008B0FE4" w:rsidRDefault="008B0FE4" w:rsidP="008B0FE4"/>
    <w:p w:rsidR="008B0FE4" w:rsidRDefault="008B0FE4" w:rsidP="008B0FE4">
      <w:r>
        <w:t xml:space="preserve">Once registered, within 24-48 hours of the course start date, participants will receive an email with the Zoom link. Please test your computer’s video and audio before the course start. Technical assistance will not be provided. We will provide 6 weeks of courses in this format. (We may extend depending on the closures.) For the first week, the courses are capped at 40 – but we will expand capacity as needed and add more options if the response is high. </w:t>
      </w:r>
    </w:p>
    <w:p w:rsidR="008B0FE4" w:rsidRDefault="008B0FE4" w:rsidP="008B0FE4"/>
    <w:p w:rsidR="008B0FE4" w:rsidRDefault="008B0FE4" w:rsidP="008B0FE4">
      <w:r>
        <w:t xml:space="preserve">Information for each week’s schedule will be available on </w:t>
      </w:r>
      <w:hyperlink r:id="rId5" w:history="1">
        <w:r>
          <w:rPr>
            <w:rStyle w:val="Hyperlink"/>
          </w:rPr>
          <w:t>www.specialeducationsupportcenter.org</w:t>
        </w:r>
      </w:hyperlink>
      <w:r>
        <w:t xml:space="preserve">,  and at </w:t>
      </w:r>
      <w:hyperlink r:id="rId6" w:history="1">
        <w:r>
          <w:rPr>
            <w:rStyle w:val="Hyperlink"/>
          </w:rPr>
          <w:t>https://drive.google.com/drive/folders/1CNcjzPHdoR8MZwkuoIiq7yEgVBNgSpBF?usp=sharing</w:t>
        </w:r>
      </w:hyperlink>
      <w:r>
        <w:rPr>
          <w:color w:val="0563C1"/>
          <w:u w:val="single"/>
        </w:rPr>
        <w:t>.</w:t>
      </w:r>
      <w:r>
        <w:t xml:space="preserve"> They will also be listed on WEA’s PD events pages: </w:t>
      </w:r>
      <w:hyperlink r:id="rId7" w:history="1">
        <w:r>
          <w:rPr>
            <w:rStyle w:val="Hyperlink"/>
          </w:rPr>
          <w:t>https://www.washingtonea.org/home/events/</w:t>
        </w:r>
      </w:hyperlink>
      <w:r>
        <w:t xml:space="preserve"> Weekly schedules are subject to change. Lastly, as these programs are funded through grants from OSPI, </w:t>
      </w:r>
      <w:r w:rsidRPr="008B0FE4">
        <w:rPr>
          <w:b/>
          <w:bCs/>
        </w:rPr>
        <w:t>all</w:t>
      </w:r>
      <w:r>
        <w:t xml:space="preserve"> staff can register and participate. Registrants do not have to be a WEA member.</w:t>
      </w:r>
    </w:p>
    <w:p w:rsidR="008B0FE4" w:rsidRDefault="008B0FE4" w:rsidP="008B0FE4"/>
    <w:p w:rsidR="008B0FE4" w:rsidRDefault="008B0FE4" w:rsidP="008B0FE4">
      <w:r>
        <w:t>If you are unfamiliar with our course offerings, I have attached a brochure with specific information about our SESC courses and a document with course titles and descriptions for our IPP courses.</w:t>
      </w:r>
    </w:p>
    <w:p w:rsidR="008B0FE4" w:rsidRDefault="008B0FE4" w:rsidP="008B0FE4"/>
    <w:p w:rsidR="008B0FE4" w:rsidRDefault="008B0FE4" w:rsidP="008B0FE4">
      <w:r>
        <w:t>Additionally, through a partnership with eLearning for Educators, there will continue to be online module courses that can be completed at participants’ own time and pace. See information below my signature.</w:t>
      </w:r>
    </w:p>
    <w:p w:rsidR="008B0FE4" w:rsidRDefault="008B0FE4" w:rsidP="008B0FE4"/>
    <w:p w:rsidR="008B0FE4" w:rsidRDefault="008B0FE4" w:rsidP="008B0FE4">
      <w:r>
        <w:t>It is important to me that we continue to support you with professional development opportunities during the pandemic closures. Please let me know if you have any questions – and please share this information with staff, colleagues, districts, etc.</w:t>
      </w:r>
    </w:p>
    <w:p w:rsidR="008B0FE4" w:rsidRDefault="008B0FE4" w:rsidP="008B0FE4"/>
    <w:p w:rsidR="008B0FE4" w:rsidRDefault="008B0FE4" w:rsidP="008B0FE4">
      <w:r>
        <w:t xml:space="preserve">Thank you, </w:t>
      </w:r>
    </w:p>
    <w:p w:rsidR="008B0FE4" w:rsidRDefault="008B0FE4" w:rsidP="008B0FE4">
      <w:r>
        <w:t>Annie</w:t>
      </w:r>
    </w:p>
    <w:p w:rsidR="008B0FE4" w:rsidRDefault="008B0FE4" w:rsidP="008B0FE4">
      <w:pPr>
        <w:rPr>
          <w:b/>
          <w:bCs/>
          <w:i/>
          <w:iCs/>
        </w:rPr>
      </w:pPr>
      <w:r>
        <w:rPr>
          <w:b/>
          <w:bCs/>
          <w:i/>
          <w:iCs/>
        </w:rPr>
        <w:t xml:space="preserve">Annie </w:t>
      </w:r>
      <w:proofErr w:type="spellStart"/>
      <w:r>
        <w:rPr>
          <w:b/>
          <w:bCs/>
          <w:i/>
          <w:iCs/>
        </w:rPr>
        <w:t>Lamberto</w:t>
      </w:r>
      <w:proofErr w:type="spellEnd"/>
    </w:p>
    <w:p w:rsidR="008B0FE4" w:rsidRDefault="008B0FE4" w:rsidP="008B0FE4">
      <w:pPr>
        <w:rPr>
          <w:i/>
          <w:iCs/>
        </w:rPr>
      </w:pPr>
      <w:r>
        <w:rPr>
          <w:i/>
          <w:iCs/>
        </w:rPr>
        <w:t>WEA Special Populations/Programs Coordinator</w:t>
      </w:r>
    </w:p>
    <w:p w:rsidR="008B0FE4" w:rsidRDefault="008B0FE4" w:rsidP="008B0FE4">
      <w:pPr>
        <w:rPr>
          <w:i/>
          <w:iCs/>
        </w:rPr>
      </w:pPr>
      <w:r>
        <w:rPr>
          <w:i/>
          <w:iCs/>
        </w:rPr>
        <w:t>Director, Special Education Support Center, an OSPI State Needs Project</w:t>
      </w:r>
    </w:p>
    <w:p w:rsidR="008B0FE4" w:rsidRDefault="008B0FE4" w:rsidP="008B0FE4">
      <w:pPr>
        <w:rPr>
          <w:i/>
          <w:iCs/>
        </w:rPr>
      </w:pPr>
      <w:r>
        <w:rPr>
          <w:i/>
          <w:iCs/>
        </w:rPr>
        <w:t>Office: 253-765-7066</w:t>
      </w:r>
    </w:p>
    <w:p w:rsidR="008B0FE4" w:rsidRDefault="008B0FE4" w:rsidP="008B0FE4">
      <w:pPr>
        <w:rPr>
          <w:i/>
          <w:iCs/>
        </w:rPr>
      </w:pPr>
      <w:hyperlink r:id="rId8" w:history="1">
        <w:r>
          <w:rPr>
            <w:rStyle w:val="Hyperlink"/>
            <w:i/>
            <w:iCs/>
          </w:rPr>
          <w:t>www.washingtonea.org/pd/</w:t>
        </w:r>
      </w:hyperlink>
      <w:r>
        <w:rPr>
          <w:i/>
          <w:iCs/>
        </w:rPr>
        <w:t xml:space="preserve"> </w:t>
      </w:r>
    </w:p>
    <w:p w:rsidR="008B0FE4" w:rsidRDefault="008B0FE4" w:rsidP="008B0FE4">
      <w:pPr>
        <w:rPr>
          <w:i/>
          <w:iCs/>
          <w:color w:val="C00000"/>
        </w:rPr>
      </w:pPr>
      <w:hyperlink r:id="rId9" w:history="1">
        <w:r>
          <w:rPr>
            <w:rStyle w:val="Hyperlink"/>
            <w:i/>
            <w:iCs/>
          </w:rPr>
          <w:t>www.specialeducationsupportcenter.org</w:t>
        </w:r>
      </w:hyperlink>
    </w:p>
    <w:p w:rsidR="008B0FE4" w:rsidRDefault="008B0FE4" w:rsidP="008B0FE4">
      <w:r>
        <w:t>Pronouns: she/her</w:t>
      </w:r>
    </w:p>
    <w:p w:rsidR="008B0FE4" w:rsidRDefault="008B0FE4" w:rsidP="008B0FE4"/>
    <w:p w:rsidR="008B0FE4" w:rsidRDefault="008B0FE4" w:rsidP="008B0FE4">
      <w:pPr>
        <w:rPr>
          <w:b/>
          <w:bCs/>
          <w:i/>
          <w:iCs/>
        </w:rPr>
      </w:pPr>
    </w:p>
    <w:p w:rsidR="008B0FE4" w:rsidRDefault="008B0FE4" w:rsidP="008B0FE4">
      <w:pPr>
        <w:rPr>
          <w:b/>
          <w:bCs/>
          <w:i/>
          <w:iCs/>
        </w:rPr>
      </w:pPr>
    </w:p>
    <w:p w:rsidR="008B0FE4" w:rsidRDefault="008B0FE4" w:rsidP="008B0FE4">
      <w:pPr>
        <w:rPr>
          <w:b/>
          <w:bCs/>
          <w:i/>
          <w:iCs/>
        </w:rPr>
      </w:pPr>
    </w:p>
    <w:p w:rsidR="008B0FE4" w:rsidRDefault="008B0FE4" w:rsidP="008B0FE4">
      <w:pPr>
        <w:rPr>
          <w:b/>
          <w:bCs/>
          <w:i/>
          <w:iCs/>
        </w:rPr>
      </w:pPr>
    </w:p>
    <w:p w:rsidR="008B0FE4" w:rsidRDefault="008B0FE4" w:rsidP="008B0FE4">
      <w:pPr>
        <w:rPr>
          <w:b/>
          <w:bCs/>
          <w:i/>
          <w:iCs/>
        </w:rPr>
      </w:pPr>
    </w:p>
    <w:p w:rsidR="008B0FE4" w:rsidRDefault="008B0FE4" w:rsidP="008B0FE4">
      <w:pPr>
        <w:rPr>
          <w:b/>
          <w:bCs/>
          <w:i/>
          <w:iCs/>
        </w:rPr>
      </w:pPr>
    </w:p>
    <w:p w:rsidR="008B0FE4" w:rsidRDefault="008B0FE4" w:rsidP="008B0FE4">
      <w:pPr>
        <w:rPr>
          <w:b/>
          <w:bCs/>
          <w:i/>
          <w:iCs/>
        </w:rPr>
      </w:pPr>
    </w:p>
    <w:p w:rsidR="008B0FE4" w:rsidRPr="008B0FE4" w:rsidRDefault="008B0FE4" w:rsidP="008B0FE4">
      <w:pPr>
        <w:rPr>
          <w:b/>
          <w:bCs/>
          <w:i/>
          <w:iCs/>
        </w:rPr>
      </w:pPr>
      <w:proofErr w:type="gramStart"/>
      <w:r w:rsidRPr="008B0FE4">
        <w:rPr>
          <w:b/>
          <w:bCs/>
          <w:i/>
          <w:iCs/>
        </w:rPr>
        <w:t>eLearning</w:t>
      </w:r>
      <w:proofErr w:type="gramEnd"/>
      <w:r w:rsidRPr="008B0FE4">
        <w:rPr>
          <w:b/>
          <w:bCs/>
          <w:i/>
          <w:iCs/>
        </w:rPr>
        <w:t xml:space="preserve"> for Educators</w:t>
      </w:r>
    </w:p>
    <w:p w:rsidR="008B0FE4" w:rsidRDefault="008B0FE4" w:rsidP="008B0FE4">
      <w:pPr>
        <w:rPr>
          <w:b/>
          <w:bCs/>
          <w:i/>
          <w:iCs/>
          <w:u w:val="single"/>
        </w:rPr>
      </w:pPr>
    </w:p>
    <w:p w:rsidR="008B0FE4" w:rsidRDefault="008B0FE4" w:rsidP="008B0FE4">
      <w:pPr>
        <w:rPr>
          <w:i/>
          <w:iCs/>
        </w:rPr>
      </w:pPr>
      <w:r>
        <w:rPr>
          <w:i/>
          <w:iCs/>
        </w:rPr>
        <w:lastRenderedPageBreak/>
        <w:t>Through a partnership with the eLearning for Educators at the Evergreen State College and a grant from OSPI, WEA is offering on-line courses about inclusionary practices at no cost to participants. Inclusionary practices are strategies educators can use to support all students, in general and special education</w:t>
      </w:r>
      <w:r>
        <w:rPr>
          <w:i/>
          <w:iCs/>
        </w:rPr>
        <w:t>.</w:t>
      </w:r>
    </w:p>
    <w:p w:rsidR="008B0FE4" w:rsidRDefault="008B0FE4" w:rsidP="008B0FE4">
      <w:pPr>
        <w:rPr>
          <w:i/>
          <w:iCs/>
        </w:rPr>
      </w:pPr>
    </w:p>
    <w:p w:rsidR="008B0FE4" w:rsidRDefault="008B0FE4" w:rsidP="008B0FE4">
      <w:pPr>
        <w:rPr>
          <w:i/>
          <w:iCs/>
        </w:rPr>
      </w:pPr>
      <w:r>
        <w:rPr>
          <w:i/>
          <w:iCs/>
        </w:rPr>
        <w:t>The on-line courses, which include clock hours, are available to all educators through WEA’s inclusionary practices grant. Funding for this opportunity is limited and is available on a first come-first served basis. You may only register for one course at a time, and successful course completion is required before registering for additional courses.</w:t>
      </w:r>
    </w:p>
    <w:p w:rsidR="008B0FE4" w:rsidRDefault="008B0FE4" w:rsidP="008B0FE4">
      <w:pPr>
        <w:rPr>
          <w:i/>
          <w:iCs/>
        </w:rPr>
      </w:pPr>
    </w:p>
    <w:p w:rsidR="008B0FE4" w:rsidRDefault="008B0FE4" w:rsidP="008B0FE4">
      <w:pPr>
        <w:rPr>
          <w:i/>
          <w:iCs/>
        </w:rPr>
      </w:pPr>
      <w:r>
        <w:rPr>
          <w:i/>
          <w:iCs/>
        </w:rPr>
        <w:t xml:space="preserve">Accessing this opportunity is easy. Navigate to this Evergreen website for educators. </w:t>
      </w:r>
    </w:p>
    <w:p w:rsidR="008B0FE4" w:rsidRDefault="008B0FE4" w:rsidP="008B0FE4">
      <w:pPr>
        <w:rPr>
          <w:i/>
          <w:iCs/>
        </w:rPr>
      </w:pPr>
    </w:p>
    <w:p w:rsidR="008B0FE4" w:rsidRDefault="008B0FE4" w:rsidP="008B0FE4">
      <w:pPr>
        <w:rPr>
          <w:i/>
          <w:iCs/>
        </w:rPr>
      </w:pPr>
      <w:hyperlink r:id="rId10" w:history="1">
        <w:r>
          <w:rPr>
            <w:rStyle w:val="Hyperlink"/>
            <w:i/>
            <w:iCs/>
            <w:color w:val="auto"/>
          </w:rPr>
          <w:t>https://www.evergreen.edu/elearningforeducators</w:t>
        </w:r>
      </w:hyperlink>
    </w:p>
    <w:p w:rsidR="008B0FE4" w:rsidRDefault="008B0FE4" w:rsidP="008B0FE4">
      <w:pPr>
        <w:rPr>
          <w:i/>
          <w:iCs/>
        </w:rPr>
      </w:pPr>
    </w:p>
    <w:p w:rsidR="008B0FE4" w:rsidRDefault="008B0FE4" w:rsidP="008B0FE4">
      <w:pPr>
        <w:rPr>
          <w:i/>
          <w:iCs/>
        </w:rPr>
      </w:pPr>
      <w:r>
        <w:rPr>
          <w:i/>
          <w:iCs/>
        </w:rPr>
        <w:t>Read through the descriptions outlined below and select one.</w:t>
      </w:r>
    </w:p>
    <w:p w:rsidR="008B0FE4" w:rsidRDefault="008B0FE4" w:rsidP="008B0FE4">
      <w:pPr>
        <w:rPr>
          <w:i/>
          <w:iCs/>
        </w:rPr>
      </w:pPr>
      <w:r>
        <w:rPr>
          <w:i/>
          <w:iCs/>
        </w:rPr>
        <w:t>•          Universal Design for Learning (UDL)</w:t>
      </w:r>
    </w:p>
    <w:p w:rsidR="008B0FE4" w:rsidRDefault="008B0FE4" w:rsidP="008B0FE4">
      <w:pPr>
        <w:rPr>
          <w:i/>
          <w:iCs/>
        </w:rPr>
      </w:pPr>
      <w:r>
        <w:rPr>
          <w:i/>
          <w:iCs/>
        </w:rPr>
        <w:t>•          Classroom Assessment:  Progress Monitoring</w:t>
      </w:r>
    </w:p>
    <w:p w:rsidR="008B0FE4" w:rsidRDefault="008B0FE4" w:rsidP="008B0FE4">
      <w:pPr>
        <w:rPr>
          <w:i/>
          <w:iCs/>
        </w:rPr>
      </w:pPr>
      <w:r>
        <w:rPr>
          <w:i/>
          <w:iCs/>
        </w:rPr>
        <w:t>•          Differentiated Instruction</w:t>
      </w:r>
    </w:p>
    <w:p w:rsidR="008B0FE4" w:rsidRDefault="008B0FE4" w:rsidP="008B0FE4">
      <w:pPr>
        <w:rPr>
          <w:i/>
          <w:iCs/>
        </w:rPr>
      </w:pPr>
      <w:r>
        <w:rPr>
          <w:i/>
          <w:iCs/>
        </w:rPr>
        <w:t>•          Evidence-based Practices</w:t>
      </w:r>
    </w:p>
    <w:p w:rsidR="008B0FE4" w:rsidRDefault="008B0FE4" w:rsidP="008B0FE4">
      <w:pPr>
        <w:rPr>
          <w:i/>
          <w:iCs/>
        </w:rPr>
      </w:pPr>
      <w:r>
        <w:rPr>
          <w:i/>
          <w:iCs/>
        </w:rPr>
        <w:t>•          Classroom Management and Addressing Challenging Behaviors</w:t>
      </w:r>
    </w:p>
    <w:p w:rsidR="008B0FE4" w:rsidRDefault="008B0FE4" w:rsidP="008B0FE4">
      <w:pPr>
        <w:rPr>
          <w:i/>
          <w:iCs/>
        </w:rPr>
      </w:pPr>
      <w:r>
        <w:rPr>
          <w:i/>
          <w:iCs/>
        </w:rPr>
        <w:t>•          Functional Behavioral Assessment</w:t>
      </w:r>
    </w:p>
    <w:p w:rsidR="008B0FE4" w:rsidRDefault="008B0FE4" w:rsidP="008B0FE4">
      <w:pPr>
        <w:rPr>
          <w:i/>
          <w:iCs/>
        </w:rPr>
      </w:pPr>
      <w:r>
        <w:rPr>
          <w:i/>
          <w:iCs/>
        </w:rPr>
        <w:t xml:space="preserve">•          High-Leverage Practices </w:t>
      </w:r>
    </w:p>
    <w:p w:rsidR="008B0FE4" w:rsidRDefault="008B0FE4" w:rsidP="008B0FE4">
      <w:pPr>
        <w:rPr>
          <w:i/>
          <w:iCs/>
        </w:rPr>
      </w:pPr>
      <w:r>
        <w:rPr>
          <w:i/>
          <w:iCs/>
        </w:rPr>
        <w:t>•          Quality Indicators for Assistive Technology (QIAT)</w:t>
      </w:r>
    </w:p>
    <w:p w:rsidR="008B0FE4" w:rsidRDefault="008B0FE4" w:rsidP="008B0FE4">
      <w:pPr>
        <w:numPr>
          <w:ilvl w:val="0"/>
          <w:numId w:val="1"/>
        </w:numPr>
        <w:rPr>
          <w:rFonts w:eastAsia="Times New Roman"/>
          <w:i/>
          <w:iCs/>
        </w:rPr>
      </w:pPr>
      <w:r>
        <w:rPr>
          <w:rFonts w:eastAsia="Times New Roman"/>
          <w:i/>
          <w:iCs/>
        </w:rPr>
        <w:t>      Autism Spectrum Disorder</w:t>
      </w:r>
    </w:p>
    <w:p w:rsidR="008B0FE4" w:rsidRDefault="008B0FE4" w:rsidP="008B0FE4">
      <w:pPr>
        <w:numPr>
          <w:ilvl w:val="0"/>
          <w:numId w:val="1"/>
        </w:numPr>
        <w:rPr>
          <w:rFonts w:eastAsia="Times New Roman"/>
          <w:i/>
          <w:iCs/>
        </w:rPr>
      </w:pPr>
      <w:r>
        <w:rPr>
          <w:rFonts w:eastAsia="Times New Roman"/>
          <w:i/>
          <w:iCs/>
        </w:rPr>
        <w:t>     Accommodations for students with disabilities</w:t>
      </w:r>
    </w:p>
    <w:p w:rsidR="008B0FE4" w:rsidRDefault="008B0FE4" w:rsidP="008B0FE4">
      <w:pPr>
        <w:rPr>
          <w:i/>
          <w:iCs/>
        </w:rPr>
      </w:pPr>
    </w:p>
    <w:p w:rsidR="008B0FE4" w:rsidRDefault="008B0FE4" w:rsidP="008B0FE4">
      <w:pPr>
        <w:rPr>
          <w:i/>
          <w:iCs/>
        </w:rPr>
      </w:pPr>
    </w:p>
    <w:p w:rsidR="008B0FE4" w:rsidRDefault="008B0FE4" w:rsidP="008B0FE4">
      <w:pPr>
        <w:rPr>
          <w:b/>
          <w:bCs/>
          <w:i/>
          <w:iCs/>
        </w:rPr>
      </w:pPr>
      <w:r>
        <w:rPr>
          <w:i/>
          <w:iCs/>
        </w:rPr>
        <w:t xml:space="preserve">Proceed to the “How to Register” area on the right side of the website and click on the “register online” link.  When completing the online registration form, check the box that says “I will use a purchase order for this registration”.  In the “purchase order number” section, enter the letters “WEA” in the purchase order field. </w:t>
      </w:r>
      <w:r>
        <w:rPr>
          <w:b/>
          <w:bCs/>
          <w:i/>
          <w:iCs/>
        </w:rPr>
        <w:t xml:space="preserve">If you have questions or need more information, please contact Scott Poirier at </w:t>
      </w:r>
      <w:hyperlink r:id="rId11" w:history="1">
        <w:r>
          <w:rPr>
            <w:rStyle w:val="Hyperlink"/>
            <w:b/>
            <w:bCs/>
            <w:i/>
            <w:iCs/>
          </w:rPr>
          <w:t>spoirier@washingtonea.org</w:t>
        </w:r>
      </w:hyperlink>
    </w:p>
    <w:p w:rsidR="008B0FE4" w:rsidRDefault="008B0FE4" w:rsidP="008B0FE4"/>
    <w:p w:rsidR="0044046B" w:rsidRDefault="00C72EEC"/>
    <w:sectPr w:rsidR="00440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53697"/>
    <w:multiLevelType w:val="hybridMultilevel"/>
    <w:tmpl w:val="07A48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E4"/>
    <w:rsid w:val="007E1144"/>
    <w:rsid w:val="008B0FE4"/>
    <w:rsid w:val="008D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74C8"/>
  <w15:chartTrackingRefBased/>
  <w15:docId w15:val="{B3F4E774-5B47-42AE-8BE9-4D5034E2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F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0F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95409">
      <w:bodyDiv w:val="1"/>
      <w:marLeft w:val="0"/>
      <w:marRight w:val="0"/>
      <w:marTop w:val="0"/>
      <w:marBottom w:val="0"/>
      <w:divBdr>
        <w:top w:val="none" w:sz="0" w:space="0" w:color="auto"/>
        <w:left w:val="none" w:sz="0" w:space="0" w:color="auto"/>
        <w:bottom w:val="none" w:sz="0" w:space="0" w:color="auto"/>
        <w:right w:val="none" w:sz="0" w:space="0" w:color="auto"/>
      </w:divBdr>
    </w:div>
    <w:div w:id="16694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a.org/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03.safelinks.protection.outlook.com/?url=https%3A%2F%2Fwww.washingtonea.org%2Fhome%2Fevents%2F&amp;data=01%7C01%7Calamberto%40washingtonea.org%7Cdfcda127952b4726582e08d7c9f1b292%7Cc51bd6ee3b224c0ba0fdfc3c3d347ca7%7C0&amp;sdata=DEYJMY7itn%2FiaUOt5AqTVm8rwmWU55vN8REQYUZHSZY%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3.safelinks.protection.outlook.com/?url=https%3A%2F%2Fdrive.google.com%2Fdrive%2Ffolders%2F1CNcjzPHdoR8MZwkuoIiq7yEgVBNgSpBF%3Fusp%3Dsharing&amp;data=01%7C01%7Calamberto%40washingtonea.org%7Cdfcda127952b4726582e08d7c9f1b292%7Cc51bd6ee3b224c0ba0fdfc3c3d347ca7%7C0&amp;sdata=CEPElty25dBLuonU%2BYP0ufK6Z3CCR4JFG5V4mZQwSrg%3D&amp;reserved=0" TargetMode="External"/><Relationship Id="rId11" Type="http://schemas.openxmlformats.org/officeDocument/2006/relationships/hyperlink" Target="mailto:spoirier@washingtonea.org" TargetMode="External"/><Relationship Id="rId5" Type="http://schemas.openxmlformats.org/officeDocument/2006/relationships/hyperlink" Target="https://nam03.safelinks.protection.outlook.com/?url=http%3A%2F%2Fwww.specialeducationsupportcenter.org%2F&amp;data=01%7C01%7Calamberto%40washingtonea.org%7Cdfcda127952b4726582e08d7c9f1b292%7Cc51bd6ee3b224c0ba0fdfc3c3d347ca7%7C0&amp;sdata=2LE5FbffV%2BUSCzCalAj8bOxZ0ihz0tYMMoT1lcjRGGM%3D&amp;reserved=0" TargetMode="External"/><Relationship Id="rId10" Type="http://schemas.openxmlformats.org/officeDocument/2006/relationships/hyperlink" Target="https://nam03.safelinks.protection.outlook.com/?url=https%3A%2F%2Fwww.evergreen.edu%2Felearningforeducators&amp;data=01%7C01%7Calamberto%40washingtonea.org%7Cdfcda127952b4726582e08d7c9f1b292%7Cc51bd6ee3b224c0ba0fdfc3c3d347ca7%7C0&amp;sdata=vmhaK0g%2F7ZhwBJmwUhmDp4YCrc%2FdxvauUxNLfz6k05s%3D&amp;reserved=0" TargetMode="External"/><Relationship Id="rId4" Type="http://schemas.openxmlformats.org/officeDocument/2006/relationships/webSettings" Target="webSettings.xml"/><Relationship Id="rId9" Type="http://schemas.openxmlformats.org/officeDocument/2006/relationships/hyperlink" Target="http://www.specialeducationsupport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Longchamps</dc:creator>
  <cp:keywords/>
  <dc:description/>
  <cp:lastModifiedBy>Jennifer Longchamps</cp:lastModifiedBy>
  <cp:revision>1</cp:revision>
  <dcterms:created xsi:type="dcterms:W3CDTF">2020-03-20T20:45:00Z</dcterms:created>
  <dcterms:modified xsi:type="dcterms:W3CDTF">2020-03-20T20:57:00Z</dcterms:modified>
</cp:coreProperties>
</file>