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0313" w:type="dxa"/>
        <w:jc w:val="center"/>
        <w:tblLayout w:type="fixed"/>
        <w:tblLook w:val="04A0" w:firstRow="1" w:lastRow="0" w:firstColumn="1" w:lastColumn="0" w:noHBand="0" w:noVBand="1"/>
      </w:tblPr>
      <w:tblGrid>
        <w:gridCol w:w="5135"/>
        <w:gridCol w:w="4969"/>
        <w:gridCol w:w="5129"/>
        <w:gridCol w:w="5080"/>
      </w:tblGrid>
      <w:tr w:rsidR="004B73E3" w:rsidRPr="000662FA" w:rsidTr="00F27E72">
        <w:trPr>
          <w:jc w:val="center"/>
        </w:trPr>
        <w:tc>
          <w:tcPr>
            <w:tcW w:w="5135" w:type="dxa"/>
            <w:shd w:val="clear" w:color="auto" w:fill="548DD4" w:themeFill="text2" w:themeFillTint="99"/>
          </w:tcPr>
          <w:p w:rsidR="004B73E3" w:rsidRPr="00F27E72" w:rsidRDefault="004B73E3" w:rsidP="0051689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F27E72">
              <w:rPr>
                <w:b/>
                <w:color w:val="FFFFFF" w:themeColor="background1"/>
                <w:sz w:val="32"/>
                <w:szCs w:val="32"/>
              </w:rPr>
              <w:t>Key Cognitive Strategies</w:t>
            </w:r>
          </w:p>
        </w:tc>
        <w:tc>
          <w:tcPr>
            <w:tcW w:w="4969" w:type="dxa"/>
            <w:shd w:val="clear" w:color="auto" w:fill="548DD4" w:themeFill="text2" w:themeFillTint="99"/>
          </w:tcPr>
          <w:p w:rsidR="004B73E3" w:rsidRPr="00F27E72" w:rsidRDefault="004B73E3" w:rsidP="0051689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F27E72">
              <w:rPr>
                <w:b/>
                <w:color w:val="FFFFFF" w:themeColor="background1"/>
                <w:sz w:val="32"/>
                <w:szCs w:val="32"/>
              </w:rPr>
              <w:t>Key Content Knowledge</w:t>
            </w:r>
          </w:p>
        </w:tc>
        <w:tc>
          <w:tcPr>
            <w:tcW w:w="5129" w:type="dxa"/>
            <w:shd w:val="clear" w:color="auto" w:fill="548DD4" w:themeFill="text2" w:themeFillTint="99"/>
          </w:tcPr>
          <w:p w:rsidR="004B73E3" w:rsidRPr="00F27E72" w:rsidRDefault="004B73E3" w:rsidP="0051689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F27E72">
              <w:rPr>
                <w:b/>
                <w:color w:val="FFFFFF" w:themeColor="background1"/>
                <w:sz w:val="32"/>
                <w:szCs w:val="32"/>
              </w:rPr>
              <w:t>Key Learning Skills/Techniques</w:t>
            </w:r>
          </w:p>
        </w:tc>
        <w:tc>
          <w:tcPr>
            <w:tcW w:w="5080" w:type="dxa"/>
            <w:shd w:val="clear" w:color="auto" w:fill="548DD4" w:themeFill="text2" w:themeFillTint="99"/>
          </w:tcPr>
          <w:p w:rsidR="004B73E3" w:rsidRPr="00F27E72" w:rsidRDefault="004B73E3" w:rsidP="0051689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F27E72">
              <w:rPr>
                <w:b/>
                <w:color w:val="FFFFFF" w:themeColor="background1"/>
                <w:sz w:val="32"/>
                <w:szCs w:val="32"/>
              </w:rPr>
              <w:t>Key Transition Knowledge/Skills</w:t>
            </w:r>
          </w:p>
        </w:tc>
      </w:tr>
      <w:tr w:rsidR="004B73E3" w:rsidTr="00F27E72">
        <w:trPr>
          <w:trHeight w:val="5192"/>
          <w:jc w:val="center"/>
        </w:trPr>
        <w:tc>
          <w:tcPr>
            <w:tcW w:w="5135" w:type="dxa"/>
          </w:tcPr>
          <w:p w:rsidR="004B73E3" w:rsidRPr="00F27E72" w:rsidRDefault="004B73E3" w:rsidP="00516897">
            <w:pPr>
              <w:pStyle w:val="ListParagraph"/>
              <w:rPr>
                <w:sz w:val="28"/>
                <w:szCs w:val="28"/>
              </w:rPr>
            </w:pPr>
          </w:p>
          <w:p w:rsidR="004B73E3" w:rsidRPr="00F27E72" w:rsidRDefault="004B73E3" w:rsidP="004B73E3">
            <w:pPr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Problem Formation</w:t>
            </w:r>
          </w:p>
          <w:p w:rsidR="004B73E3" w:rsidRPr="00F27E72" w:rsidRDefault="004B73E3" w:rsidP="004B73E3">
            <w:pPr>
              <w:pStyle w:val="ListParagraph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Hypothesize</w:t>
            </w:r>
          </w:p>
          <w:p w:rsidR="004B73E3" w:rsidRPr="00F27E72" w:rsidRDefault="004B73E3" w:rsidP="004B73E3">
            <w:pPr>
              <w:pStyle w:val="ListParagraph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Strategize</w:t>
            </w:r>
          </w:p>
          <w:p w:rsidR="004B73E3" w:rsidRPr="00F27E72" w:rsidRDefault="004B73E3" w:rsidP="00516897">
            <w:pPr>
              <w:pStyle w:val="ListParagraph"/>
              <w:rPr>
                <w:b/>
                <w:sz w:val="28"/>
                <w:szCs w:val="28"/>
              </w:rPr>
            </w:pPr>
          </w:p>
          <w:p w:rsidR="004B73E3" w:rsidRPr="00F27E72" w:rsidRDefault="004B73E3" w:rsidP="004B73E3">
            <w:pPr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Research</w:t>
            </w:r>
          </w:p>
          <w:p w:rsidR="004B73E3" w:rsidRPr="00F27E72" w:rsidRDefault="004B73E3" w:rsidP="004B73E3">
            <w:pPr>
              <w:pStyle w:val="ListParagraph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Identify</w:t>
            </w:r>
          </w:p>
          <w:p w:rsidR="004B73E3" w:rsidRPr="00F27E72" w:rsidRDefault="004B73E3" w:rsidP="004B73E3">
            <w:pPr>
              <w:pStyle w:val="ListParagraph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Collect</w:t>
            </w:r>
          </w:p>
          <w:p w:rsidR="004B73E3" w:rsidRPr="00F27E72" w:rsidRDefault="004B73E3" w:rsidP="004B73E3">
            <w:pPr>
              <w:rPr>
                <w:b/>
                <w:sz w:val="28"/>
                <w:szCs w:val="28"/>
              </w:rPr>
            </w:pPr>
          </w:p>
          <w:p w:rsidR="004B73E3" w:rsidRPr="00F27E72" w:rsidRDefault="004B73E3" w:rsidP="004B73E3">
            <w:pPr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Interpretation</w:t>
            </w:r>
          </w:p>
          <w:p w:rsidR="004B73E3" w:rsidRPr="00F27E72" w:rsidRDefault="004B73E3" w:rsidP="004B73E3">
            <w:pPr>
              <w:pStyle w:val="ListParagraph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Analyze</w:t>
            </w:r>
          </w:p>
          <w:p w:rsidR="004B73E3" w:rsidRPr="00F27E72" w:rsidRDefault="004B73E3" w:rsidP="004B73E3">
            <w:pPr>
              <w:pStyle w:val="ListParagraph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Evaluate</w:t>
            </w:r>
          </w:p>
          <w:p w:rsidR="004B73E3" w:rsidRPr="00F27E72" w:rsidRDefault="004B73E3" w:rsidP="004B73E3">
            <w:pPr>
              <w:rPr>
                <w:b/>
                <w:sz w:val="28"/>
                <w:szCs w:val="28"/>
              </w:rPr>
            </w:pPr>
          </w:p>
          <w:p w:rsidR="004B73E3" w:rsidRPr="00F27E72" w:rsidRDefault="004B73E3" w:rsidP="004B73E3">
            <w:pPr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Communication</w:t>
            </w:r>
          </w:p>
          <w:p w:rsidR="004B73E3" w:rsidRPr="00F27E72" w:rsidRDefault="004B73E3" w:rsidP="004B73E3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Organize</w:t>
            </w:r>
          </w:p>
          <w:p w:rsidR="004B73E3" w:rsidRPr="00F27E72" w:rsidRDefault="004B73E3" w:rsidP="004B73E3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Construct</w:t>
            </w:r>
          </w:p>
          <w:p w:rsidR="004B73E3" w:rsidRPr="00F27E72" w:rsidRDefault="004B73E3" w:rsidP="004B73E3">
            <w:pPr>
              <w:rPr>
                <w:b/>
                <w:sz w:val="28"/>
                <w:szCs w:val="28"/>
              </w:rPr>
            </w:pPr>
          </w:p>
          <w:p w:rsidR="004B73E3" w:rsidRPr="00F27E72" w:rsidRDefault="004B73E3" w:rsidP="004B73E3">
            <w:pPr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Precision/Accuracy</w:t>
            </w:r>
          </w:p>
          <w:p w:rsidR="004B73E3" w:rsidRPr="00F27E72" w:rsidRDefault="004B73E3" w:rsidP="004B73E3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Monitor</w:t>
            </w:r>
          </w:p>
          <w:p w:rsidR="004B73E3" w:rsidRPr="00F27E72" w:rsidRDefault="004B73E3" w:rsidP="004B73E3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Confirm</w:t>
            </w:r>
          </w:p>
          <w:p w:rsidR="004B73E3" w:rsidRPr="00F27E72" w:rsidRDefault="004B73E3" w:rsidP="00516897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4969" w:type="dxa"/>
          </w:tcPr>
          <w:p w:rsidR="004B73E3" w:rsidRPr="00F27E72" w:rsidRDefault="004B73E3" w:rsidP="00516897">
            <w:pPr>
              <w:pStyle w:val="ListParagraph"/>
              <w:rPr>
                <w:sz w:val="28"/>
                <w:szCs w:val="28"/>
              </w:rPr>
            </w:pPr>
          </w:p>
          <w:p w:rsidR="004B73E3" w:rsidRPr="00F27E72" w:rsidRDefault="004B73E3" w:rsidP="00516897">
            <w:pPr>
              <w:pStyle w:val="ListParagraph"/>
              <w:numPr>
                <w:ilvl w:val="0"/>
                <w:numId w:val="1"/>
              </w:numPr>
              <w:ind w:hanging="270"/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Key terms/terminology</w:t>
            </w:r>
          </w:p>
          <w:p w:rsidR="004B73E3" w:rsidRPr="00F27E72" w:rsidRDefault="004B73E3" w:rsidP="004B73E3">
            <w:pPr>
              <w:pStyle w:val="ListParagraph"/>
              <w:ind w:left="360"/>
              <w:rPr>
                <w:b/>
                <w:sz w:val="28"/>
                <w:szCs w:val="28"/>
              </w:rPr>
            </w:pPr>
          </w:p>
          <w:p w:rsidR="004B73E3" w:rsidRPr="00F27E72" w:rsidRDefault="004B73E3" w:rsidP="00516897">
            <w:pPr>
              <w:pStyle w:val="ListParagraph"/>
              <w:numPr>
                <w:ilvl w:val="0"/>
                <w:numId w:val="1"/>
              </w:numPr>
              <w:ind w:hanging="270"/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Factual information</w:t>
            </w:r>
          </w:p>
          <w:p w:rsidR="004B73E3" w:rsidRPr="00F27E72" w:rsidRDefault="004B73E3" w:rsidP="004B73E3">
            <w:pPr>
              <w:rPr>
                <w:b/>
                <w:sz w:val="28"/>
                <w:szCs w:val="28"/>
              </w:rPr>
            </w:pPr>
          </w:p>
          <w:p w:rsidR="004B73E3" w:rsidRPr="00F27E72" w:rsidRDefault="004B73E3" w:rsidP="00516897">
            <w:pPr>
              <w:pStyle w:val="ListParagraph"/>
              <w:numPr>
                <w:ilvl w:val="0"/>
                <w:numId w:val="1"/>
              </w:numPr>
              <w:ind w:hanging="270"/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Linking idea</w:t>
            </w:r>
          </w:p>
          <w:p w:rsidR="004B73E3" w:rsidRPr="00F27E72" w:rsidRDefault="004B73E3" w:rsidP="004B73E3">
            <w:pPr>
              <w:pStyle w:val="ListParagraph"/>
              <w:ind w:left="360"/>
              <w:rPr>
                <w:b/>
                <w:sz w:val="28"/>
                <w:szCs w:val="28"/>
              </w:rPr>
            </w:pPr>
          </w:p>
          <w:p w:rsidR="004B73E3" w:rsidRPr="00F27E72" w:rsidRDefault="004B73E3" w:rsidP="00516897">
            <w:pPr>
              <w:pStyle w:val="ListParagraph"/>
              <w:numPr>
                <w:ilvl w:val="0"/>
                <w:numId w:val="1"/>
              </w:numPr>
              <w:ind w:hanging="270"/>
              <w:rPr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Organizing concepts</w:t>
            </w:r>
          </w:p>
        </w:tc>
        <w:tc>
          <w:tcPr>
            <w:tcW w:w="5129" w:type="dxa"/>
          </w:tcPr>
          <w:p w:rsidR="004B73E3" w:rsidRPr="00F27E72" w:rsidRDefault="004B73E3">
            <w:pPr>
              <w:rPr>
                <w:sz w:val="28"/>
                <w:szCs w:val="28"/>
              </w:rPr>
            </w:pPr>
          </w:p>
          <w:p w:rsidR="004B73E3" w:rsidRPr="00F27E72" w:rsidRDefault="004B73E3" w:rsidP="00516897">
            <w:pPr>
              <w:pStyle w:val="ListParagraph"/>
              <w:numPr>
                <w:ilvl w:val="0"/>
                <w:numId w:val="1"/>
              </w:numPr>
              <w:ind w:hanging="270"/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Time management</w:t>
            </w:r>
          </w:p>
          <w:p w:rsidR="004B73E3" w:rsidRPr="00F27E72" w:rsidRDefault="004B73E3" w:rsidP="004B73E3">
            <w:pPr>
              <w:pStyle w:val="ListParagraph"/>
              <w:ind w:left="360"/>
              <w:rPr>
                <w:b/>
                <w:sz w:val="28"/>
                <w:szCs w:val="28"/>
              </w:rPr>
            </w:pPr>
          </w:p>
          <w:p w:rsidR="004B73E3" w:rsidRPr="00F27E72" w:rsidRDefault="004B73E3" w:rsidP="00516897">
            <w:pPr>
              <w:pStyle w:val="ListParagraph"/>
              <w:numPr>
                <w:ilvl w:val="0"/>
                <w:numId w:val="1"/>
              </w:numPr>
              <w:ind w:hanging="270"/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Study skills</w:t>
            </w:r>
          </w:p>
          <w:p w:rsidR="004B73E3" w:rsidRPr="00F27E72" w:rsidRDefault="004B73E3" w:rsidP="004B73E3">
            <w:pPr>
              <w:rPr>
                <w:b/>
                <w:sz w:val="28"/>
                <w:szCs w:val="28"/>
              </w:rPr>
            </w:pPr>
          </w:p>
          <w:p w:rsidR="004B73E3" w:rsidRPr="00F27E72" w:rsidRDefault="004B73E3" w:rsidP="00516897">
            <w:pPr>
              <w:pStyle w:val="ListParagraph"/>
              <w:numPr>
                <w:ilvl w:val="0"/>
                <w:numId w:val="1"/>
              </w:numPr>
              <w:ind w:hanging="270"/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Goal setting</w:t>
            </w:r>
          </w:p>
          <w:p w:rsidR="004B73E3" w:rsidRPr="00F27E72" w:rsidRDefault="004B73E3" w:rsidP="004B73E3">
            <w:pPr>
              <w:rPr>
                <w:b/>
                <w:sz w:val="28"/>
                <w:szCs w:val="28"/>
              </w:rPr>
            </w:pPr>
          </w:p>
          <w:p w:rsidR="004B73E3" w:rsidRPr="00F27E72" w:rsidRDefault="004B73E3" w:rsidP="00516897">
            <w:pPr>
              <w:pStyle w:val="ListParagraph"/>
              <w:numPr>
                <w:ilvl w:val="0"/>
                <w:numId w:val="1"/>
              </w:numPr>
              <w:ind w:hanging="270"/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Self-awareness</w:t>
            </w:r>
          </w:p>
          <w:p w:rsidR="004B73E3" w:rsidRPr="00F27E72" w:rsidRDefault="004B73E3" w:rsidP="004B73E3">
            <w:pPr>
              <w:rPr>
                <w:b/>
                <w:sz w:val="28"/>
                <w:szCs w:val="28"/>
              </w:rPr>
            </w:pPr>
          </w:p>
          <w:p w:rsidR="004B73E3" w:rsidRPr="00F27E72" w:rsidRDefault="004B73E3" w:rsidP="00516897">
            <w:pPr>
              <w:pStyle w:val="ListParagraph"/>
              <w:numPr>
                <w:ilvl w:val="0"/>
                <w:numId w:val="1"/>
              </w:numPr>
              <w:ind w:hanging="270"/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Persistence</w:t>
            </w:r>
          </w:p>
          <w:p w:rsidR="004B73E3" w:rsidRPr="00F27E72" w:rsidRDefault="004B73E3" w:rsidP="004B73E3">
            <w:pPr>
              <w:rPr>
                <w:b/>
                <w:sz w:val="28"/>
                <w:szCs w:val="28"/>
              </w:rPr>
            </w:pPr>
          </w:p>
          <w:p w:rsidR="004B73E3" w:rsidRPr="00F27E72" w:rsidRDefault="004B73E3" w:rsidP="00516897">
            <w:pPr>
              <w:pStyle w:val="ListParagraph"/>
              <w:numPr>
                <w:ilvl w:val="0"/>
                <w:numId w:val="1"/>
              </w:numPr>
              <w:ind w:hanging="270"/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Collaborative  learning</w:t>
            </w:r>
          </w:p>
          <w:p w:rsidR="004B73E3" w:rsidRPr="00F27E72" w:rsidRDefault="004B73E3" w:rsidP="004B73E3">
            <w:pPr>
              <w:rPr>
                <w:b/>
                <w:sz w:val="28"/>
                <w:szCs w:val="28"/>
              </w:rPr>
            </w:pPr>
          </w:p>
          <w:p w:rsidR="004B73E3" w:rsidRPr="00F27E72" w:rsidRDefault="004B73E3" w:rsidP="00516897">
            <w:pPr>
              <w:pStyle w:val="ListParagraph"/>
              <w:numPr>
                <w:ilvl w:val="0"/>
                <w:numId w:val="1"/>
              </w:numPr>
              <w:ind w:hanging="270"/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Student ownership of learning</w:t>
            </w:r>
          </w:p>
          <w:p w:rsidR="004B73E3" w:rsidRPr="00F27E72" w:rsidRDefault="004B73E3" w:rsidP="004B73E3">
            <w:pPr>
              <w:rPr>
                <w:b/>
                <w:sz w:val="28"/>
                <w:szCs w:val="28"/>
              </w:rPr>
            </w:pPr>
          </w:p>
          <w:p w:rsidR="004B73E3" w:rsidRPr="00F27E72" w:rsidRDefault="004B73E3" w:rsidP="00516897">
            <w:pPr>
              <w:pStyle w:val="ListParagraph"/>
              <w:numPr>
                <w:ilvl w:val="0"/>
                <w:numId w:val="1"/>
              </w:numPr>
              <w:ind w:hanging="270"/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Technology proficiency</w:t>
            </w:r>
          </w:p>
          <w:p w:rsidR="004B73E3" w:rsidRPr="00F27E72" w:rsidRDefault="004B73E3" w:rsidP="004B73E3">
            <w:pPr>
              <w:rPr>
                <w:b/>
                <w:sz w:val="28"/>
                <w:szCs w:val="28"/>
              </w:rPr>
            </w:pPr>
          </w:p>
          <w:p w:rsidR="004B73E3" w:rsidRPr="00F27E72" w:rsidRDefault="004B73E3" w:rsidP="00516897">
            <w:pPr>
              <w:pStyle w:val="ListParagraph"/>
              <w:numPr>
                <w:ilvl w:val="0"/>
                <w:numId w:val="1"/>
              </w:numPr>
              <w:ind w:hanging="270"/>
              <w:rPr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Retention of factual information</w:t>
            </w:r>
          </w:p>
        </w:tc>
        <w:tc>
          <w:tcPr>
            <w:tcW w:w="5080" w:type="dxa"/>
          </w:tcPr>
          <w:p w:rsidR="004B73E3" w:rsidRPr="00F27E72" w:rsidRDefault="004B73E3">
            <w:pPr>
              <w:rPr>
                <w:sz w:val="28"/>
                <w:szCs w:val="28"/>
              </w:rPr>
            </w:pPr>
          </w:p>
          <w:p w:rsidR="004B73E3" w:rsidRPr="00F27E72" w:rsidRDefault="004B73E3" w:rsidP="00516897">
            <w:pPr>
              <w:pStyle w:val="ListParagraph"/>
              <w:numPr>
                <w:ilvl w:val="0"/>
                <w:numId w:val="1"/>
              </w:numPr>
              <w:ind w:hanging="270"/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Postsecondary program selection</w:t>
            </w:r>
          </w:p>
          <w:p w:rsidR="004B73E3" w:rsidRPr="00F27E72" w:rsidRDefault="004B73E3" w:rsidP="004B73E3">
            <w:pPr>
              <w:pStyle w:val="ListParagraph"/>
              <w:ind w:left="360"/>
              <w:rPr>
                <w:b/>
                <w:sz w:val="28"/>
                <w:szCs w:val="28"/>
              </w:rPr>
            </w:pPr>
          </w:p>
          <w:p w:rsidR="004B73E3" w:rsidRPr="00F27E72" w:rsidRDefault="004B73E3" w:rsidP="00516897">
            <w:pPr>
              <w:pStyle w:val="ListParagraph"/>
              <w:numPr>
                <w:ilvl w:val="0"/>
                <w:numId w:val="1"/>
              </w:numPr>
              <w:ind w:hanging="270"/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Admissions and financial aid requirements</w:t>
            </w:r>
          </w:p>
          <w:p w:rsidR="004B73E3" w:rsidRPr="00F27E72" w:rsidRDefault="004B73E3" w:rsidP="004B73E3">
            <w:pPr>
              <w:rPr>
                <w:b/>
                <w:sz w:val="28"/>
                <w:szCs w:val="28"/>
              </w:rPr>
            </w:pPr>
          </w:p>
          <w:p w:rsidR="004B73E3" w:rsidRPr="00F27E72" w:rsidRDefault="004B73E3" w:rsidP="00516897">
            <w:pPr>
              <w:pStyle w:val="ListParagraph"/>
              <w:numPr>
                <w:ilvl w:val="0"/>
                <w:numId w:val="1"/>
              </w:numPr>
              <w:ind w:hanging="270"/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Career pathways</w:t>
            </w:r>
          </w:p>
          <w:p w:rsidR="004B73E3" w:rsidRPr="00F27E72" w:rsidRDefault="004B73E3" w:rsidP="004B73E3">
            <w:pPr>
              <w:rPr>
                <w:b/>
                <w:sz w:val="28"/>
                <w:szCs w:val="28"/>
              </w:rPr>
            </w:pPr>
          </w:p>
          <w:p w:rsidR="004B73E3" w:rsidRPr="00F27E72" w:rsidRDefault="004B73E3" w:rsidP="00516897">
            <w:pPr>
              <w:pStyle w:val="ListParagraph"/>
              <w:numPr>
                <w:ilvl w:val="0"/>
                <w:numId w:val="1"/>
              </w:numPr>
              <w:ind w:hanging="270"/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Affording college</w:t>
            </w:r>
          </w:p>
          <w:p w:rsidR="004B73E3" w:rsidRPr="00F27E72" w:rsidRDefault="004B73E3" w:rsidP="004B73E3">
            <w:pPr>
              <w:rPr>
                <w:b/>
                <w:sz w:val="28"/>
                <w:szCs w:val="28"/>
              </w:rPr>
            </w:pPr>
          </w:p>
          <w:p w:rsidR="004B73E3" w:rsidRPr="00F27E72" w:rsidRDefault="004B73E3" w:rsidP="00516897">
            <w:pPr>
              <w:pStyle w:val="ListParagraph"/>
              <w:numPr>
                <w:ilvl w:val="0"/>
                <w:numId w:val="1"/>
              </w:numPr>
              <w:ind w:hanging="270"/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Postsecondary culture</w:t>
            </w:r>
          </w:p>
          <w:p w:rsidR="004B73E3" w:rsidRPr="00F27E72" w:rsidRDefault="004B73E3" w:rsidP="004B73E3">
            <w:pPr>
              <w:rPr>
                <w:b/>
                <w:sz w:val="28"/>
                <w:szCs w:val="28"/>
              </w:rPr>
            </w:pPr>
          </w:p>
          <w:p w:rsidR="004B73E3" w:rsidRPr="00F27E72" w:rsidRDefault="004B73E3" w:rsidP="00516897">
            <w:pPr>
              <w:pStyle w:val="ListParagraph"/>
              <w:numPr>
                <w:ilvl w:val="0"/>
                <w:numId w:val="1"/>
              </w:numPr>
              <w:ind w:hanging="270"/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Role and identity issues</w:t>
            </w:r>
          </w:p>
          <w:p w:rsidR="004B73E3" w:rsidRPr="00F27E72" w:rsidRDefault="004B73E3" w:rsidP="004B73E3">
            <w:pPr>
              <w:rPr>
                <w:b/>
                <w:sz w:val="28"/>
                <w:szCs w:val="28"/>
              </w:rPr>
            </w:pPr>
          </w:p>
          <w:p w:rsidR="004B73E3" w:rsidRPr="00F27E72" w:rsidRDefault="004B73E3" w:rsidP="00516897">
            <w:pPr>
              <w:pStyle w:val="ListParagraph"/>
              <w:numPr>
                <w:ilvl w:val="0"/>
                <w:numId w:val="1"/>
              </w:numPr>
              <w:ind w:hanging="270"/>
              <w:rPr>
                <w:b/>
                <w:sz w:val="28"/>
                <w:szCs w:val="28"/>
              </w:rPr>
            </w:pPr>
            <w:r w:rsidRPr="00F27E72">
              <w:rPr>
                <w:b/>
                <w:sz w:val="28"/>
                <w:szCs w:val="28"/>
              </w:rPr>
              <w:t>Agency</w:t>
            </w:r>
          </w:p>
          <w:p w:rsidR="004B73E3" w:rsidRPr="00F27E72" w:rsidRDefault="004B73E3" w:rsidP="004B73E3">
            <w:pPr>
              <w:ind w:left="3299"/>
              <w:rPr>
                <w:sz w:val="28"/>
                <w:szCs w:val="28"/>
              </w:rPr>
            </w:pPr>
          </w:p>
        </w:tc>
      </w:tr>
    </w:tbl>
    <w:p w:rsidR="00E24282" w:rsidRDefault="00E24282"/>
    <w:p w:rsidR="00516897" w:rsidRDefault="00516897"/>
    <w:p w:rsidR="004B73E3" w:rsidRDefault="004B73E3"/>
    <w:p w:rsidR="004B73E3" w:rsidRDefault="004B73E3"/>
    <w:p w:rsidR="00516897" w:rsidRDefault="001E0B24">
      <w:r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53105D7" wp14:editId="64B9BD67">
                <wp:simplePos x="0" y="0"/>
                <wp:positionH relativeFrom="column">
                  <wp:posOffset>9067800</wp:posOffset>
                </wp:positionH>
                <wp:positionV relativeFrom="paragraph">
                  <wp:posOffset>148875</wp:posOffset>
                </wp:positionV>
                <wp:extent cx="1593850" cy="3121025"/>
                <wp:effectExtent l="0" t="0" r="25400" b="2222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3850" cy="3121025"/>
                          <a:chOff x="0" y="0"/>
                          <a:chExt cx="1593850" cy="3121025"/>
                        </a:xfrm>
                      </wpg:grpSpPr>
                      <wps:wsp>
                        <wps:cNvPr id="4" name="Flowchart: Alternate Process 4"/>
                        <wps:cNvSpPr/>
                        <wps:spPr>
                          <a:xfrm>
                            <a:off x="12700" y="2463800"/>
                            <a:ext cx="1581150" cy="657225"/>
                          </a:xfrm>
                          <a:prstGeom prst="flowChartAlternateProcess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E0B24" w:rsidRPr="00F27E72" w:rsidRDefault="001E0B24" w:rsidP="000436F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27E72">
                                <w:rPr>
                                  <w:b/>
                                  <w:sz w:val="20"/>
                                  <w:szCs w:val="20"/>
                                </w:rPr>
                                <w:t>Persevering with challenges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lowchart: Alternate Process 5"/>
                        <wps:cNvSpPr/>
                        <wps:spPr>
                          <a:xfrm>
                            <a:off x="0" y="1638300"/>
                            <a:ext cx="1581150" cy="657225"/>
                          </a:xfrm>
                          <a:prstGeom prst="flowChartAlternateProcess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E0B24" w:rsidRPr="00F27E72" w:rsidRDefault="001E0B24" w:rsidP="000436F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27E72">
                                <w:rPr>
                                  <w:b/>
                                  <w:sz w:val="20"/>
                                  <w:szCs w:val="20"/>
                                </w:rPr>
                                <w:t>Adapting learning tactics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lowchart: Alternate Process 3"/>
                        <wps:cNvSpPr/>
                        <wps:spPr>
                          <a:xfrm>
                            <a:off x="12700" y="0"/>
                            <a:ext cx="1581150" cy="657225"/>
                          </a:xfrm>
                          <a:prstGeom prst="flowChartAlternateProcess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E0B24" w:rsidRPr="00F27E72" w:rsidRDefault="001E0B24" w:rsidP="000436FE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F27E72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Managing Learning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lowchart: Alternate Process 8"/>
                        <wps:cNvSpPr/>
                        <wps:spPr>
                          <a:xfrm>
                            <a:off x="0" y="787400"/>
                            <a:ext cx="1581150" cy="657225"/>
                          </a:xfrm>
                          <a:prstGeom prst="flowChartAlternateProcess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E0B24" w:rsidRPr="00F27E72" w:rsidRDefault="001E0B24" w:rsidP="000436F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27E72">
                                <w:rPr>
                                  <w:b/>
                                  <w:sz w:val="20"/>
                                  <w:szCs w:val="20"/>
                                </w:rPr>
                                <w:t>Taking personal responsibility for learning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6" style="position:absolute;margin-left:714pt;margin-top:11.7pt;width:125.5pt;height:245.75pt;z-index:251666432" coordsize="15938,3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4" o:spid="_x0000_s1027" type="#_x0000_t176" style="position:absolute;left:127;top:24638;width:15811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xiLsEA&#10;AADaAAAADwAAAGRycy9kb3ducmV2LnhtbERPz2vCMBS+D/wfwhO8zVSRMTqjiCh6GMNVD9vt0Tzb&#10;zualJplW/3ojCB4/vt/jaWtqcSLnK8sKBv0EBHFudcWFgt12+foOwgdkjbVlUnAhD9NJ52WMqbZn&#10;/qZTFgoRQ9inqKAMoUml9HlJBn3fNsSR21tnMEToCqkdnmO4qeUwSd6kwYpjQ4kNzUvKD9m/iTMW&#10;Olsc/1bXjdt/hq/fweWHmkypXredfYAI1Ian+OFeawUjuF+JfpCT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cYi7BAAAA2gAAAA8AAAAAAAAAAAAAAAAAmAIAAGRycy9kb3du&#10;cmV2LnhtbFBLBQYAAAAABAAEAPUAAACGAwAAAAA=&#10;" fillcolor="#8db3e2 [1311]" strokecolor="#385d8a" strokeweight="2pt">
                  <v:textbox>
                    <w:txbxContent>
                      <w:p w:rsidR="001E0B24" w:rsidRPr="00F27E72" w:rsidRDefault="001E0B24" w:rsidP="000436F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27E72">
                          <w:rPr>
                            <w:b/>
                            <w:sz w:val="20"/>
                            <w:szCs w:val="20"/>
                          </w:rPr>
                          <w:t>Persevering with challenges</w:t>
                        </w:r>
                      </w:p>
                    </w:txbxContent>
                  </v:textbox>
                </v:shape>
                <v:shape id="Flowchart: Alternate Process 5" o:spid="_x0000_s1028" type="#_x0000_t176" style="position:absolute;top:16383;width:15811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DHtcEA&#10;AADaAAAADwAAAGRycy9kb3ducmV2LnhtbERPz2vCMBS+D/wfwhO8zVTBMTqjiCh6GMNVD9vt0Tzb&#10;zualJplW/3ojCB4/vt/jaWtqcSLnK8sKBv0EBHFudcWFgt12+foOwgdkjbVlUnAhD9NJ52WMqbZn&#10;/qZTFgoRQ9inqKAMoUml9HlJBn3fNsSR21tnMEToCqkdnmO4qeUwSd6kwYpjQ4kNzUvKD9m/iTMW&#10;Olsc/1bXjdt/hq/fweWHmkypXredfYAI1Ian+OFeawUjuF+JfpCT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Qx7XBAAAA2gAAAA8AAAAAAAAAAAAAAAAAmAIAAGRycy9kb3du&#10;cmV2LnhtbFBLBQYAAAAABAAEAPUAAACGAwAAAAA=&#10;" fillcolor="#8db3e2 [1311]" strokecolor="#385d8a" strokeweight="2pt">
                  <v:textbox>
                    <w:txbxContent>
                      <w:p w:rsidR="001E0B24" w:rsidRPr="00F27E72" w:rsidRDefault="001E0B24" w:rsidP="000436F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27E72">
                          <w:rPr>
                            <w:b/>
                            <w:sz w:val="20"/>
                            <w:szCs w:val="20"/>
                          </w:rPr>
                          <w:t>Adapting learning tactics</w:t>
                        </w:r>
                      </w:p>
                    </w:txbxContent>
                  </v:textbox>
                </v:shape>
                <v:shape id="Flowchart: Alternate Process 3" o:spid="_x0000_s1029" type="#_x0000_t176" style="position:absolute;left:127;width:15811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MLz8IA&#10;AADaAAAADwAAAGRycy9kb3ducmV2LnhtbESPwWrDMBBE74H+g9hCb4nsFIrjRDbFEJpCocTJByzW&#10;xja1VkZSHfvvq0Khx2Fm3jCHcjaDmMj53rKCdJOAIG6s7rlVcL0c1xkIH5A1DpZJwUIeyuJhdcBc&#10;2zufaapDKyKEfY4KuhDGXErfdGTQb+xIHL2bdQZDlK6V2uE9ws0gt0nyIg32HBc6HKnqqPmqv42C&#10;z7A7v5/0rXXpMl3n8SOb3iqv1NPj/LoHEWgO/+G/9kkreIbfK/E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YwvPwgAAANoAAAAPAAAAAAAAAAAAAAAAAJgCAABkcnMvZG93&#10;bnJldi54bWxQSwUGAAAAAAQABAD1AAAAhwMAAAAA&#10;" fillcolor="#4f81bd" strokecolor="#385d8a" strokeweight="2pt">
                  <v:textbox>
                    <w:txbxContent>
                      <w:p w:rsidR="001E0B24" w:rsidRPr="00F27E72" w:rsidRDefault="001E0B24" w:rsidP="000436FE">
                        <w:pPr>
                          <w:jc w:val="center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F27E72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Managing Learning</w:t>
                        </w:r>
                      </w:p>
                    </w:txbxContent>
                  </v:textbox>
                </v:shape>
                <v:shape id="Flowchart: Alternate Process 8" o:spid="_x0000_s1030" type="#_x0000_t176" style="position:absolute;top:7874;width:15811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YQvsAA&#10;AADaAAAADwAAAGRycy9kb3ducmV2LnhtbERPu27CMBTdK/EP1kViKw4dopJiUIsIolIXHgvbVXxx&#10;rMbXqW0g/ft6qMR4dN6L1eA6caMQrWcFs2kBgrjx2rJRcDrWz68gYkLW2HkmBb8UYbUcPS2w0v7O&#10;e7odkhE5hGOFCtqU+krK2LTkME59T5y5iw8OU4bBSB3wnsNdJ1+KopQOLeeGFntat9R8H65Owacd&#10;Nnu0Z9Ns68uGzUc5/3I/Sk3Gw/sbiERDeoj/3TutIG/NV/INk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fYQvsAAAADaAAAADwAAAAAAAAAAAAAAAACYAgAAZHJzL2Rvd25y&#10;ZXYueG1sUEsFBgAAAAAEAAQA9QAAAIUDAAAAAA==&#10;" fillcolor="#8db3e2 [1311]" strokecolor="#385d8a" strokeweight="2pt">
                  <v:textbox inset="0,,0">
                    <w:txbxContent>
                      <w:p w:rsidR="001E0B24" w:rsidRPr="00F27E72" w:rsidRDefault="001E0B24" w:rsidP="000436F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27E72">
                          <w:rPr>
                            <w:b/>
                            <w:sz w:val="20"/>
                            <w:szCs w:val="20"/>
                          </w:rPr>
                          <w:t>Taking personal responsibility for learning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10F44E6" wp14:editId="61D2E493">
                <wp:simplePos x="0" y="0"/>
                <wp:positionH relativeFrom="column">
                  <wp:posOffset>5816600</wp:posOffset>
                </wp:positionH>
                <wp:positionV relativeFrom="paragraph">
                  <wp:posOffset>127985</wp:posOffset>
                </wp:positionV>
                <wp:extent cx="1593850" cy="3082925"/>
                <wp:effectExtent l="0" t="0" r="25400" b="2222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3850" cy="3082925"/>
                          <a:chOff x="0" y="0"/>
                          <a:chExt cx="1593850" cy="3082925"/>
                        </a:xfrm>
                      </wpg:grpSpPr>
                      <wps:wsp>
                        <wps:cNvPr id="2" name="Flowchart: Alternate Process 2"/>
                        <wps:cNvSpPr/>
                        <wps:spPr>
                          <a:xfrm>
                            <a:off x="12700" y="0"/>
                            <a:ext cx="1581150" cy="657225"/>
                          </a:xfrm>
                          <a:prstGeom prst="flowChartAlternateProcess">
                            <a:avLst/>
                          </a:prstGeom>
                          <a:solidFill>
                            <a:srgbClr val="CC0066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E0B24" w:rsidRPr="00F27E72" w:rsidRDefault="001E0B24" w:rsidP="000436FE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F27E72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Participating and Contributing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lowchart: Alternate Process 10"/>
                        <wps:cNvSpPr/>
                        <wps:spPr>
                          <a:xfrm>
                            <a:off x="12700" y="800100"/>
                            <a:ext cx="1581150" cy="657225"/>
                          </a:xfrm>
                          <a:prstGeom prst="flowChartAlternateProcess">
                            <a:avLst/>
                          </a:prstGeom>
                          <a:solidFill>
                            <a:srgbClr val="FF3399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E0B24" w:rsidRPr="00F27E72" w:rsidRDefault="001E0B24" w:rsidP="000436F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27E72">
                                <w:rPr>
                                  <w:b/>
                                  <w:sz w:val="20"/>
                                  <w:szCs w:val="20"/>
                                </w:rPr>
                                <w:t>Engaging with others in learning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lowchart: Alternate Process 11"/>
                        <wps:cNvSpPr/>
                        <wps:spPr>
                          <a:xfrm>
                            <a:off x="12700" y="1625600"/>
                            <a:ext cx="1581150" cy="657225"/>
                          </a:xfrm>
                          <a:prstGeom prst="flowChartAlternateProcess">
                            <a:avLst/>
                          </a:prstGeom>
                          <a:solidFill>
                            <a:srgbClr val="FF3399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E0B24" w:rsidRPr="00F27E72" w:rsidRDefault="001E0B24" w:rsidP="000436F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27E72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Communicating </w:t>
                              </w:r>
                              <w:proofErr w:type="spellStart"/>
                              <w:r w:rsidRPr="00F27E72">
                                <w:rPr>
                                  <w:b/>
                                  <w:sz w:val="20"/>
                                  <w:szCs w:val="20"/>
                                </w:rPr>
                                <w:t>ideasm</w:t>
                              </w:r>
                              <w:proofErr w:type="spellEnd"/>
                              <w:r w:rsidRPr="00F27E72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feelings, perspectives, and understanding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lowchart: Alternate Process 12"/>
                        <wps:cNvSpPr/>
                        <wps:spPr>
                          <a:xfrm>
                            <a:off x="0" y="2425700"/>
                            <a:ext cx="1581150" cy="657225"/>
                          </a:xfrm>
                          <a:prstGeom prst="flowChartAlternateProcess">
                            <a:avLst/>
                          </a:prstGeom>
                          <a:solidFill>
                            <a:srgbClr val="FF3399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E0B24" w:rsidRPr="00F27E72" w:rsidRDefault="001E0B24" w:rsidP="000436F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27E72">
                                <w:rPr>
                                  <w:b/>
                                  <w:sz w:val="20"/>
                                  <w:szCs w:val="20"/>
                                </w:rPr>
                                <w:t>Relating to other people’s ideas, feelings, and experiences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1" style="position:absolute;margin-left:458pt;margin-top:10.1pt;width:125.5pt;height:242.75pt;z-index:251675648" coordsize="15938,30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">
                <v:shape id="Flowchart: Alternate Process 2" o:spid="_x0000_s1032" type="#_x0000_t176" style="position:absolute;left:127;width:15811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CV8sMA&#10;AADaAAAADwAAAGRycy9kb3ducmV2LnhtbESPT2sCMRTE7wW/Q3iCt5pVocpqFJUWWqEH/8EeH5vn&#10;ZnHzsiRRt9/eFAo9DjPzG2ax6mwj7uRD7VjBaJiBIC6drrlScDp+vM5AhIissXFMCn4owGrZe1lg&#10;rt2D93Q/xEokCIccFZgY21zKUBqyGIauJU7exXmLMUlfSe3xkeC2keMse5MWa04LBlvaGiqvh5tV&#10;MDWTzUnfvvyUwnn3/j0q1llRKDXod+s5iEhd/A//tT+1gjH8Xkk3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CV8sMAAADaAAAADwAAAAAAAAAAAAAAAACYAgAAZHJzL2Rv&#10;d25yZXYueG1sUEsFBgAAAAAEAAQA9QAAAIgDAAAAAA==&#10;" fillcolor="#c06" strokecolor="#385d8a" strokeweight="2pt">
                  <v:textbox>
                    <w:txbxContent>
                      <w:p w:rsidR="001E0B24" w:rsidRPr="00F27E72" w:rsidRDefault="001E0B24" w:rsidP="000436FE">
                        <w:pPr>
                          <w:jc w:val="center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F27E72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Participating and Contributing</w:t>
                        </w:r>
                      </w:p>
                    </w:txbxContent>
                  </v:textbox>
                </v:shape>
                <v:shape id="Flowchart: Alternate Process 10" o:spid="_x0000_s1033" type="#_x0000_t176" style="position:absolute;left:127;top:8001;width:15811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fMrcUA&#10;AADbAAAADwAAAGRycy9kb3ducmV2LnhtbESPQWvCQBCF70L/wzIFb7qpQtDoKq20YC+FRg89TrNj&#10;kpqdDdk1if++cyj0NsN789432/3oGtVTF2rPBp7mCSjiwtuaSwPn09tsBSpEZIuNZzJwpwD73cNk&#10;i5n1A39Sn8dSSQiHDA1UMbaZ1qGoyGGY+5ZYtIvvHEZZu1LbDgcJd41eJEmqHdYsDRW2dKiouOY3&#10;Z+C2SvPv/vixdMP9hd/T69fP+tUbM30cnzegIo3x3/x3fbSCL/Tyiwy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d8ytxQAAANsAAAAPAAAAAAAAAAAAAAAAAJgCAABkcnMv&#10;ZG93bnJldi54bWxQSwUGAAAAAAQABAD1AAAAigMAAAAA&#10;" fillcolor="#f39" strokecolor="#385d8a" strokeweight="2pt">
                  <v:textbox>
                    <w:txbxContent>
                      <w:p w:rsidR="001E0B24" w:rsidRPr="00F27E72" w:rsidRDefault="001E0B24" w:rsidP="000436F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27E72">
                          <w:rPr>
                            <w:b/>
                            <w:sz w:val="20"/>
                            <w:szCs w:val="20"/>
                          </w:rPr>
                          <w:t>Engaging with others in learning</w:t>
                        </w:r>
                      </w:p>
                    </w:txbxContent>
                  </v:textbox>
                </v:shape>
                <v:shape id="Flowchart: Alternate Process 11" o:spid="_x0000_s1034" type="#_x0000_t176" style="position:absolute;left:127;top:16256;width:15811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pVzMIA&#10;AADbAAAADwAAAGRycy9kb3ducmV2LnhtbERPTWsCMRC9C/6HMEJv3aw9tLIaRQqC1FOtisfpZtzd&#10;djOJSXTX/vqmUPA2j/c5s0VvWnElHxrLCsZZDoK4tLrhSsHuY/U4AREissbWMim4UYDFfDiYYaFt&#10;x+903cZKpBAOBSqoY3SFlKGsyWDIrCNO3Ml6gzFBX0ntsUvhppVPef4sDTacGmp09FpT+b29GAXu&#10;q1kv9yfXf/rDz/Hl1p31xrwp9TDql1MQkfp4F/+71zrNH8PfL+k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OlXMwgAAANsAAAAPAAAAAAAAAAAAAAAAAJgCAABkcnMvZG93&#10;bnJldi54bWxQSwUGAAAAAAQABAD1AAAAhwMAAAAA&#10;" fillcolor="#f39" strokecolor="#385d8a" strokeweight="2pt">
                  <v:textbox inset="0,0,0,0">
                    <w:txbxContent>
                      <w:p w:rsidR="001E0B24" w:rsidRPr="00F27E72" w:rsidRDefault="001E0B24" w:rsidP="000436F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27E72">
                          <w:rPr>
                            <w:b/>
                            <w:sz w:val="20"/>
                            <w:szCs w:val="20"/>
                          </w:rPr>
                          <w:t xml:space="preserve">Communicating </w:t>
                        </w:r>
                        <w:proofErr w:type="spellStart"/>
                        <w:r w:rsidRPr="00F27E72">
                          <w:rPr>
                            <w:b/>
                            <w:sz w:val="20"/>
                            <w:szCs w:val="20"/>
                          </w:rPr>
                          <w:t>ideasm</w:t>
                        </w:r>
                        <w:proofErr w:type="spellEnd"/>
                        <w:r w:rsidRPr="00F27E72">
                          <w:rPr>
                            <w:b/>
                            <w:sz w:val="20"/>
                            <w:szCs w:val="20"/>
                          </w:rPr>
                          <w:t xml:space="preserve"> feelings, perspectives, and understanding</w:t>
                        </w:r>
                      </w:p>
                    </w:txbxContent>
                  </v:textbox>
                </v:shape>
                <v:shape id="Flowchart: Alternate Process 12" o:spid="_x0000_s1035" type="#_x0000_t176" style="position:absolute;top:24257;width:15811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jLu8IA&#10;AADbAAAADwAAAGRycy9kb3ducmV2LnhtbERPS2sCMRC+C/6HMEJv3aweWlmNIgVB2lN94XG6GXe3&#10;3UzSJHXX/vpGKHibj+8582VvWnEhHxrLCsZZDoK4tLrhSsF+t36cgggRWWNrmRRcKcByMRzMsdC2&#10;43e6bGMlUgiHAhXUMbpCylDWZDBk1hEn7my9wZigr6T22KVw08pJnj9Jgw2nhhodvdRUfm1/jAL3&#10;2WxWh7PrP/zx9/R87b71m3lV6mHUr2YgIvXxLv53b3SaP4HbL+k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6Mu7wgAAANsAAAAPAAAAAAAAAAAAAAAAAJgCAABkcnMvZG93&#10;bnJldi54bWxQSwUGAAAAAAQABAD1AAAAhwMAAAAA&#10;" fillcolor="#f39" strokecolor="#385d8a" strokeweight="2pt">
                  <v:textbox inset="0,0,0,0">
                    <w:txbxContent>
                      <w:p w:rsidR="001E0B24" w:rsidRPr="00F27E72" w:rsidRDefault="001E0B24" w:rsidP="000436F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27E72">
                          <w:rPr>
                            <w:b/>
                            <w:sz w:val="20"/>
                            <w:szCs w:val="20"/>
                          </w:rPr>
                          <w:t>Relating to other people’s ideas, feelings, and experiences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297BE01" wp14:editId="42612E10">
                <wp:simplePos x="0" y="0"/>
                <wp:positionH relativeFrom="column">
                  <wp:posOffset>2641600</wp:posOffset>
                </wp:positionH>
                <wp:positionV relativeFrom="paragraph">
                  <wp:posOffset>161575</wp:posOffset>
                </wp:positionV>
                <wp:extent cx="1606550" cy="3095625"/>
                <wp:effectExtent l="0" t="0" r="12700" b="2857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0" cy="3095625"/>
                          <a:chOff x="0" y="0"/>
                          <a:chExt cx="1606550" cy="3095625"/>
                        </a:xfrm>
                      </wpg:grpSpPr>
                      <wps:wsp>
                        <wps:cNvPr id="1" name="Flowchart: Alternate Process 1"/>
                        <wps:cNvSpPr/>
                        <wps:spPr>
                          <a:xfrm>
                            <a:off x="25400" y="0"/>
                            <a:ext cx="1581150" cy="65722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E0B24" w:rsidRPr="00F27E72" w:rsidRDefault="001E0B24" w:rsidP="000436F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27E72">
                                <w:rPr>
                                  <w:b/>
                                  <w:sz w:val="28"/>
                                  <w:szCs w:val="28"/>
                                </w:rPr>
                                <w:t>Making Meaning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lowchart: Alternate Process 13"/>
                        <wps:cNvSpPr/>
                        <wps:spPr>
                          <a:xfrm>
                            <a:off x="12700" y="825500"/>
                            <a:ext cx="1581150" cy="65722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3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E0B24" w:rsidRPr="00F27E72" w:rsidRDefault="001E0B24" w:rsidP="003B1F4A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27E72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Thinking critically, creatively, and </w:t>
                              </w:r>
                              <w:proofErr w:type="spellStart"/>
                              <w:r w:rsidRPr="00F27E72">
                                <w:rPr>
                                  <w:b/>
                                  <w:sz w:val="20"/>
                                  <w:szCs w:val="20"/>
                                </w:rPr>
                                <w:t>metacognitively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lowchart: Alternate Process 14"/>
                        <wps:cNvSpPr/>
                        <wps:spPr>
                          <a:xfrm>
                            <a:off x="0" y="1651000"/>
                            <a:ext cx="1581150" cy="657225"/>
                          </a:xfrm>
                          <a:prstGeom prst="flowChartAlternateProcess">
                            <a:avLst/>
                          </a:prstGeom>
                          <a:solidFill>
                            <a:srgbClr val="9BBB59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E0B24" w:rsidRPr="00F27E72" w:rsidRDefault="001E0B24" w:rsidP="003B1F4A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27E72">
                                <w:rPr>
                                  <w:b/>
                                  <w:sz w:val="20"/>
                                  <w:szCs w:val="20"/>
                                </w:rPr>
                                <w:t>Connecting prior knowledge to new learning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lowchart: Alternate Process 15"/>
                        <wps:cNvSpPr/>
                        <wps:spPr>
                          <a:xfrm>
                            <a:off x="0" y="2438400"/>
                            <a:ext cx="1581150" cy="657225"/>
                          </a:xfrm>
                          <a:prstGeom prst="flowChartAlternateProcess">
                            <a:avLst/>
                          </a:prstGeom>
                          <a:solidFill>
                            <a:srgbClr val="9BBB59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E0B24" w:rsidRPr="00F27E72" w:rsidRDefault="001E0B24" w:rsidP="003B1F4A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27E72">
                                <w:rPr>
                                  <w:b/>
                                  <w:sz w:val="20"/>
                                  <w:szCs w:val="20"/>
                                </w:rPr>
                                <w:t>Using language, symbols, and text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36" style="position:absolute;margin-left:208pt;margin-top:12.7pt;width:126.5pt;height:243.75pt;z-index:251681792" coordsize="16065,30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">
                <v:shape id="Flowchart: Alternate Process 1" o:spid="_x0000_s1037" type="#_x0000_t176" style="position:absolute;left:254;width:15811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dKFb8A&#10;AADaAAAADwAAAGRycy9kb3ducmV2LnhtbERPTWvCQBC9F/oflil4q5t6EE1dpbQU1IPUKD1Ps9Mk&#10;NDsbdlYT/70rFDwNj/c5i9XgWnWmII1nAy/jDBRx6W3DlYHj4fN5BkoissXWMxm4kMBq+fiwwNz6&#10;nvd0LmKlUghLjgbqGLtcaylrcihj3xEn7tcHhzHBUGkbsE/hrtWTLJtqhw2nhho7eq+p/CtOzkDc&#10;ULA/H1+ZzKXd9t+Cu90cjRk9DW+voCIN8S7+d69tmg+3V25XL6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x0oVvwAAANoAAAAPAAAAAAAAAAAAAAAAAJgCAABkcnMvZG93bnJl&#10;di54bWxQSwUGAAAAAAQABAD1AAAAhAMAAAAA&#10;" fillcolor="#76923c [2406]" strokecolor="#243f60 [1604]" strokeweight="2pt">
                  <v:textbox>
                    <w:txbxContent>
                      <w:p w:rsidR="001E0B24" w:rsidRPr="00F27E72" w:rsidRDefault="001E0B24" w:rsidP="000436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27E72">
                          <w:rPr>
                            <w:b/>
                            <w:sz w:val="28"/>
                            <w:szCs w:val="28"/>
                          </w:rPr>
                          <w:t>Making Meaning</w:t>
                        </w:r>
                      </w:p>
                    </w:txbxContent>
                  </v:textbox>
                </v:shape>
                <v:shape id="Flowchart: Alternate Process 13" o:spid="_x0000_s1038" type="#_x0000_t176" style="position:absolute;left:127;top:8255;width:15811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TmnsEA&#10;AADbAAAADwAAAGRycy9kb3ducmV2LnhtbERPTWvCQBC9F/wPywi91Y1WVKKraKsgnjSK5yE7JsHs&#10;bMyuMe2vd4VCb/N4nzNbtKYUDdWusKyg34tAEKdWF5wpOB03HxMQziNrLC2Tgh9ysJh33mYYa/vg&#10;AzWJz0QIYRejgtz7KpbSpTkZdD1bEQfuYmuDPsA6k7rGRwg3pRxE0UgaLDg05FjRV07pNbkbBb/r&#10;4aVfnO/f49P51uzXO3SrZKfUe7ddTkF4av2/+M+91WH+J7x+C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5p7BAAAA2wAAAA8AAAAAAAAAAAAAAAAAmAIAAGRycy9kb3du&#10;cmV2LnhtbFBLBQYAAAAABAAEAPUAAACGAwAAAAA=&#10;" fillcolor="#9bbb59 [3206]" strokecolor="#385d8a" strokeweight="2pt">
                  <v:textbox inset="0,0,0,0">
                    <w:txbxContent>
                      <w:p w:rsidR="001E0B24" w:rsidRPr="00F27E72" w:rsidRDefault="001E0B24" w:rsidP="003B1F4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27E72">
                          <w:rPr>
                            <w:b/>
                            <w:sz w:val="20"/>
                            <w:szCs w:val="20"/>
                          </w:rPr>
                          <w:t xml:space="preserve">Thinking critically, creatively, and </w:t>
                        </w:r>
                        <w:proofErr w:type="spellStart"/>
                        <w:r w:rsidRPr="00F27E72">
                          <w:rPr>
                            <w:b/>
                            <w:sz w:val="20"/>
                            <w:szCs w:val="20"/>
                          </w:rPr>
                          <w:t>metacognitively</w:t>
                        </w:r>
                        <w:proofErr w:type="spellEnd"/>
                      </w:p>
                    </w:txbxContent>
                  </v:textbox>
                </v:shape>
                <v:shape id="Flowchart: Alternate Process 14" o:spid="_x0000_s1039" type="#_x0000_t176" style="position:absolute;top:16510;width:15811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3Sz8MA&#10;AADbAAAADwAAAGRycy9kb3ducmV2LnhtbERP22rCQBB9F/yHZQTfdKNY0egqUhFaWhAviL6N2TGJ&#10;zc6m2a2mf98tCL7N4VxnOq9NIW5Uudyygl43AkGcWJ1zqmC/W3VGIJxH1lhYJgW/5GA+azamGGt7&#10;5w3dtj4VIYRdjAoy78tYSpdkZNB1bUkcuIutDPoAq1TqCu8h3BSyH0VDaTDn0JBhSa8ZJV/bH6Mg&#10;l9flcXBev9jvwnx8Hsalv57elWq36sUEhKfaP8UP95sO8wfw/0s4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3Sz8MAAADbAAAADwAAAAAAAAAAAAAAAACYAgAAZHJzL2Rv&#10;d25yZXYueG1sUEsFBgAAAAAEAAQA9QAAAIgDAAAAAA==&#10;" fillcolor="#9bbb59" strokecolor="#385d8a" strokeweight="2pt">
                  <v:textbox inset="0,0,0,0">
                    <w:txbxContent>
                      <w:p w:rsidR="001E0B24" w:rsidRPr="00F27E72" w:rsidRDefault="001E0B24" w:rsidP="003B1F4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27E72">
                          <w:rPr>
                            <w:b/>
                            <w:sz w:val="20"/>
                            <w:szCs w:val="20"/>
                          </w:rPr>
                          <w:t>Connecting prior knowledge to new learning</w:t>
                        </w:r>
                      </w:p>
                    </w:txbxContent>
                  </v:textbox>
                </v:shape>
                <v:shape id="Flowchart: Alternate Process 15" o:spid="_x0000_s1040" type="#_x0000_t176" style="position:absolute;top:24384;width:15811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F3VMMA&#10;AADbAAAADwAAAGRycy9kb3ducmV2LnhtbERPTWvCQBC9F/wPyxS81U1Fi6ZugihCi4JoRextmp0m&#10;0exszK6a/vuuUOhtHu9zJmlrKnGlxpWWFTz3IhDEmdUl5wp2H4unEQjnkTVWlknBDzlIk87DBGNt&#10;b7yh69bnIoSwi1FB4X0dS+myggy6nq2JA/dtG4M+wCaXusFbCDeV7EfRizRYcmgosKZZQdlpezEK&#10;SnmcHwZf66E9V2a52o9rf/x8V6r72E5fQXhq/b/4z/2mw/wh3H8JB8j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F3VMMAAADbAAAADwAAAAAAAAAAAAAAAACYAgAAZHJzL2Rv&#10;d25yZXYueG1sUEsFBgAAAAAEAAQA9QAAAIgDAAAAAA==&#10;" fillcolor="#9bbb59" strokecolor="#385d8a" strokeweight="2pt">
                  <v:textbox inset="0,0,0,0">
                    <w:txbxContent>
                      <w:p w:rsidR="001E0B24" w:rsidRPr="00F27E72" w:rsidRDefault="001E0B24" w:rsidP="003B1F4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27E72">
                          <w:rPr>
                            <w:b/>
                            <w:sz w:val="20"/>
                            <w:szCs w:val="20"/>
                          </w:rPr>
                          <w:t>Using language, symbols, and text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73E3">
        <w:tab/>
      </w:r>
      <w:bookmarkStart w:id="0" w:name="_GoBack"/>
      <w:bookmarkEnd w:id="0"/>
    </w:p>
    <w:sectPr w:rsidR="00516897" w:rsidSect="001E0B24">
      <w:headerReference w:type="default" r:id="rId9"/>
      <w:pgSz w:w="23814" w:h="16839" w:orient="landscape" w:code="8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B24" w:rsidRDefault="001E0B24" w:rsidP="00E36FF4">
      <w:pPr>
        <w:spacing w:line="240" w:lineRule="auto"/>
      </w:pPr>
      <w:r>
        <w:separator/>
      </w:r>
    </w:p>
  </w:endnote>
  <w:endnote w:type="continuationSeparator" w:id="0">
    <w:p w:rsidR="001E0B24" w:rsidRDefault="001E0B24" w:rsidP="00E36F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B24" w:rsidRDefault="001E0B24" w:rsidP="00E36FF4">
      <w:pPr>
        <w:spacing w:line="240" w:lineRule="auto"/>
      </w:pPr>
      <w:r>
        <w:separator/>
      </w:r>
    </w:p>
  </w:footnote>
  <w:footnote w:type="continuationSeparator" w:id="0">
    <w:p w:rsidR="001E0B24" w:rsidRDefault="001E0B24" w:rsidP="00E36F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24" w:rsidRPr="00F27E72" w:rsidRDefault="001E0B24" w:rsidP="004B73E3">
    <w:pPr>
      <w:pStyle w:val="Header"/>
      <w:jc w:val="center"/>
      <w:rPr>
        <w:b/>
        <w:sz w:val="40"/>
        <w:szCs w:val="40"/>
      </w:rPr>
    </w:pPr>
    <w:r w:rsidRPr="00F27E72">
      <w:rPr>
        <w:b/>
        <w:sz w:val="40"/>
        <w:szCs w:val="40"/>
      </w:rPr>
      <w:t>Connections Between the Four Keys (Conley) and the Three Fundamentals of Learning (Heritage, et al)</w:t>
    </w:r>
  </w:p>
  <w:p w:rsidR="001E0B24" w:rsidRPr="00F27E72" w:rsidRDefault="001E0B24">
    <w:pPr>
      <w:pStyle w:val="Head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867"/>
    <w:multiLevelType w:val="hybridMultilevel"/>
    <w:tmpl w:val="FE4A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20643"/>
    <w:multiLevelType w:val="hybridMultilevel"/>
    <w:tmpl w:val="C40A6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32DF1"/>
    <w:multiLevelType w:val="hybridMultilevel"/>
    <w:tmpl w:val="88F0D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957AF"/>
    <w:multiLevelType w:val="hybridMultilevel"/>
    <w:tmpl w:val="232E1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C6CFF"/>
    <w:multiLevelType w:val="hybridMultilevel"/>
    <w:tmpl w:val="66D68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903D0F"/>
    <w:multiLevelType w:val="hybridMultilevel"/>
    <w:tmpl w:val="6F186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7522EF5"/>
    <w:multiLevelType w:val="hybridMultilevel"/>
    <w:tmpl w:val="49D8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307D29"/>
    <w:multiLevelType w:val="hybridMultilevel"/>
    <w:tmpl w:val="CF1AA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B220B1"/>
    <w:multiLevelType w:val="hybridMultilevel"/>
    <w:tmpl w:val="DE702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FA"/>
    <w:rsid w:val="000436FE"/>
    <w:rsid w:val="000662FA"/>
    <w:rsid w:val="001E0B24"/>
    <w:rsid w:val="003B1F4A"/>
    <w:rsid w:val="00494794"/>
    <w:rsid w:val="004B73E3"/>
    <w:rsid w:val="004F6A8C"/>
    <w:rsid w:val="00516897"/>
    <w:rsid w:val="00B35E2E"/>
    <w:rsid w:val="00C353E1"/>
    <w:rsid w:val="00E24282"/>
    <w:rsid w:val="00E36FF4"/>
    <w:rsid w:val="00F2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2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2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62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62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6F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FF4"/>
  </w:style>
  <w:style w:type="paragraph" w:styleId="Footer">
    <w:name w:val="footer"/>
    <w:basedOn w:val="Normal"/>
    <w:link w:val="FooterChar"/>
    <w:uiPriority w:val="99"/>
    <w:unhideWhenUsed/>
    <w:rsid w:val="00E36F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2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2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62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62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6F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FF4"/>
  </w:style>
  <w:style w:type="paragraph" w:styleId="Footer">
    <w:name w:val="footer"/>
    <w:basedOn w:val="Normal"/>
    <w:link w:val="FooterChar"/>
    <w:uiPriority w:val="99"/>
    <w:unhideWhenUsed/>
    <w:rsid w:val="00E36F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1D06-854B-420E-B491-41F95360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B16FA66B</Template>
  <TotalTime>185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NWESD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Niemi</dc:creator>
  <cp:lastModifiedBy>Jennifer Longchamps</cp:lastModifiedBy>
  <cp:revision>4</cp:revision>
  <cp:lastPrinted>2014-09-18T21:08:00Z</cp:lastPrinted>
  <dcterms:created xsi:type="dcterms:W3CDTF">2014-06-25T20:51:00Z</dcterms:created>
  <dcterms:modified xsi:type="dcterms:W3CDTF">2014-09-18T21:39:00Z</dcterms:modified>
</cp:coreProperties>
</file>