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8210.0" w:type="dxa"/>
        <w:jc w:val="left"/>
        <w:tblInd w:w="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60"/>
        <w:gridCol w:w="3510"/>
        <w:gridCol w:w="3780"/>
        <w:gridCol w:w="3800"/>
        <w:gridCol w:w="5860"/>
        <w:tblGridChange w:id="0">
          <w:tblGrid>
            <w:gridCol w:w="1260"/>
            <w:gridCol w:w="3510"/>
            <w:gridCol w:w="3780"/>
            <w:gridCol w:w="3800"/>
            <w:gridCol w:w="5860"/>
          </w:tblGrid>
        </w:tblGridChange>
      </w:tblGrid>
      <w:tr>
        <w:trPr>
          <w:trHeight w:val="280" w:hRule="atLeast"/>
        </w:trP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General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Student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Input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Characteristics (Listening &amp; Reading)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Student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Output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 Characteristics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(Speaking &amp; Writing)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Teaching and Assessment Strategies</w:t>
            </w:r>
          </w:p>
        </w:tc>
      </w:tr>
      <w:tr>
        <w:trPr>
          <w:trHeight w:val="4100" w:hRule="atLeast"/>
        </w:trP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Stage 1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Pre-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Production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Silent period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Receptive period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Watches carefully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0-12 months (approx.)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Fluid time frame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WELPA Level 1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0-12 months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360" w:hanging="360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WELPA level 1 (Beginning/Advanced Beginning)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990600</wp:posOffset>
                      </wp:positionH>
                      <wp:positionV relativeFrom="paragraph">
                        <wp:posOffset>444500</wp:posOffset>
                      </wp:positionV>
                      <wp:extent cx="7429500" cy="4445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1636013" y="3560925"/>
                                <a:ext cx="74199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Calibri" w:cs="Calibri" w:eastAsia="Calibri" w:hAnsi="Calibri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50"/>
                                      <w:vertAlign w:val="baseline"/>
                                    </w:rPr>
                                    <w:t xml:space="preserve">Always thinking</w:t>
                                  </w:r>
                                </w:p>
                              </w:txbxContent>
                            </wps:txbx>
                            <wps:bodyPr anchorCtr="0" anchor="t" bIns="45700" lIns="91425" rIns="91425" wrap="square" tIns="45700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990600</wp:posOffset>
                      </wp:positionH>
                      <wp:positionV relativeFrom="paragraph">
                        <wp:posOffset>444500</wp:posOffset>
                      </wp:positionV>
                      <wp:extent cx="7429500" cy="444500"/>
                      <wp:effectExtent b="0" l="0" r="0" t="0"/>
                      <wp:wrapNone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00" cy="444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Not yet reading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Developing print awareness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Listens actively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Watches carefully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Non-verbal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Echoes, mimics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Experiments with sounds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Uses gestures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Draws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Sorts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Copies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Points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Not yet writing, but can point, sort, sketch, copy, etc.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 visuals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Model or demonstrate processes and tasks (I do, we do, you do)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Employ gestures/body language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 concrete visuals (things one can touch/feel/examine)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 repetition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Design intentional questions for the output capabilities of this stage</w:t>
            </w:r>
          </w:p>
          <w:p w:rsidR="00000000" w:rsidDel="00000000" w:rsidP="00000000" w:rsidRDefault="00000000" w:rsidRPr="00000000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Student can show understanding by use visuals/realia/manipulatives by pointing, sorting, sketching, etc.</w:t>
            </w:r>
          </w:p>
        </w:tc>
      </w:tr>
      <w:tr>
        <w:trPr>
          <w:trHeight w:val="4020" w:hRule="atLeast"/>
        </w:trP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Stage 2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Early Production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Speaking 20%, Listening 80%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Uses basic functional words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Beginning of basic interpersonal 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1-3 word phrase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Asks for help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WELPA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6 month to 2 years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Last 6 months to 2 years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Survival words/language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Beginning BICs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WELPA level 1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Gaining phonemic awareness and beginning to decode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Reads word by word (word patterning helps)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Still listens intently (sometimes eye contact)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Can match written word to spoken word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Mimicking (continued)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Expressive output about 20% (200 words)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Pre-writes (name etc.)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Asks for help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1-3 word phrases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“Help” (asks for help)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1-3 word phrases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List, copy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Brainstorm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Mostly silent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Mostly mimic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Yes/no, T/F, either/or questions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4203700</wp:posOffset>
                      </wp:positionV>
                      <wp:extent cx="1778000" cy="17780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4460175" y="2894175"/>
                                <a:ext cx="1771650" cy="1771650"/>
                              </a:xfrm>
                              <a:custGeom>
                                <a:pathLst>
                                  <a:path extrusionOk="0" h="120000" w="120000">
                                    <a:moveTo>
                                      <a:pt x="87016" y="82583"/>
                                    </a:moveTo>
                                    <a:lnTo>
                                      <a:pt x="120000" y="49033"/>
                                    </a:lnTo>
                                    <a:lnTo>
                                      <a:pt x="102500" y="49033"/>
                                    </a:lnTo>
                                    <a:lnTo>
                                      <a:pt x="102500" y="46166"/>
                                    </a:lnTo>
                                    <a:cubicBezTo>
                                      <a:pt x="102500" y="20672"/>
                                      <a:pt x="79555" y="0"/>
                                      <a:pt x="51250" y="0"/>
                                    </a:cubicBezTo>
                                    <a:cubicBezTo>
                                      <a:pt x="22944" y="0"/>
                                      <a:pt x="0" y="21105"/>
                                      <a:pt x="0" y="47138"/>
                                    </a:cubicBezTo>
                                    <a:lnTo>
                                      <a:pt x="0" y="120000"/>
                                    </a:lnTo>
                                    <a:lnTo>
                                      <a:pt x="30966" y="120000"/>
                                    </a:lnTo>
                                    <a:lnTo>
                                      <a:pt x="30966" y="46166"/>
                                    </a:lnTo>
                                    <a:cubicBezTo>
                                      <a:pt x="30966" y="37022"/>
                                      <a:pt x="39194" y="29611"/>
                                      <a:pt x="49344" y="29611"/>
                                    </a:cubicBezTo>
                                    <a:lnTo>
                                      <a:pt x="53155" y="29611"/>
                                    </a:lnTo>
                                    <a:cubicBezTo>
                                      <a:pt x="63305" y="29611"/>
                                      <a:pt x="71533" y="37022"/>
                                      <a:pt x="71533" y="46166"/>
                                    </a:cubicBezTo>
                                    <a:lnTo>
                                      <a:pt x="71533" y="49033"/>
                                    </a:lnTo>
                                    <a:lnTo>
                                      <a:pt x="54027" y="49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C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med" w="med" type="none"/>
                                <a:tailEnd len="med" w="med" type="none"/>
                              </a:ln>
                              <a:effectLst>
                                <a:outerShdw rotWithShape="0" algn="ctr" dir="2700000" dist="107763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wrap="square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4203700</wp:posOffset>
                      </wp:positionV>
                      <wp:extent cx="1778000" cy="17780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8000" cy="1778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4203700</wp:posOffset>
                      </wp:positionV>
                      <wp:extent cx="1778000" cy="17780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4460175" y="2894175"/>
                                <a:ext cx="1771650" cy="1771650"/>
                              </a:xfrm>
                              <a:custGeom>
                                <a:pathLst>
                                  <a:path extrusionOk="0" h="120000" w="120000">
                                    <a:moveTo>
                                      <a:pt x="87016" y="82583"/>
                                    </a:moveTo>
                                    <a:lnTo>
                                      <a:pt x="120000" y="49033"/>
                                    </a:lnTo>
                                    <a:lnTo>
                                      <a:pt x="102500" y="49033"/>
                                    </a:lnTo>
                                    <a:lnTo>
                                      <a:pt x="102500" y="46166"/>
                                    </a:lnTo>
                                    <a:cubicBezTo>
                                      <a:pt x="102500" y="20672"/>
                                      <a:pt x="79555" y="0"/>
                                      <a:pt x="51250" y="0"/>
                                    </a:cubicBezTo>
                                    <a:cubicBezTo>
                                      <a:pt x="22944" y="0"/>
                                      <a:pt x="0" y="21105"/>
                                      <a:pt x="0" y="47138"/>
                                    </a:cubicBezTo>
                                    <a:lnTo>
                                      <a:pt x="0" y="120000"/>
                                    </a:lnTo>
                                    <a:lnTo>
                                      <a:pt x="30966" y="120000"/>
                                    </a:lnTo>
                                    <a:lnTo>
                                      <a:pt x="30966" y="46166"/>
                                    </a:lnTo>
                                    <a:cubicBezTo>
                                      <a:pt x="30966" y="37022"/>
                                      <a:pt x="39194" y="29611"/>
                                      <a:pt x="49344" y="29611"/>
                                    </a:cubicBezTo>
                                    <a:lnTo>
                                      <a:pt x="53155" y="29611"/>
                                    </a:lnTo>
                                    <a:cubicBezTo>
                                      <a:pt x="63305" y="29611"/>
                                      <a:pt x="71533" y="37022"/>
                                      <a:pt x="71533" y="46166"/>
                                    </a:cubicBezTo>
                                    <a:lnTo>
                                      <a:pt x="71533" y="49033"/>
                                    </a:lnTo>
                                    <a:lnTo>
                                      <a:pt x="54027" y="490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CC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len="med" w="med" type="none"/>
                                <a:tailEnd len="med" w="med" type="none"/>
                              </a:ln>
                              <a:effectLst>
                                <a:outerShdw rotWithShape="0" algn="ctr" dir="2700000" dist="107763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rIns="91425" wrap="square" tIns="91425"/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4203700</wp:posOffset>
                      </wp:positionV>
                      <wp:extent cx="1778000" cy="177800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78000" cy="1778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Lots of modeling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Select pictures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Answer questions in L1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 repetitive language in teaching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Acting out the answers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 higher level questions/answers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 patterning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Repeat often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Ok to ask high level questions (T/F) (Y/N)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Responses may be 1-3 words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Sort 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L1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Uses gestures, pictures, realia…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sz w:val="20"/>
                <w:szCs w:val="20"/>
                <w:rtl w:val="0"/>
              </w:rPr>
              <w:t xml:space="preserve">Use written/oral vocabulary supported by↑</w:t>
            </w:r>
          </w:p>
          <w:p w:rsidR="00000000" w:rsidDel="00000000" w:rsidP="00000000" w:rsidRDefault="00000000" w:rsidRPr="0000000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Lower the affective filter</w:t>
            </w:r>
          </w:p>
        </w:tc>
      </w:tr>
      <w:tr>
        <w:trPr>
          <w:trHeight w:val="1980" w:hRule="atLeast"/>
        </w:trP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Stage 3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Speech Emergence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WELPA level 2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BICX high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Beginning CALP 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Talking in phrases (sentences) w/errors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2000-3000 words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2-3 years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Need language support (L1)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BICs is highly developed (social everyday language)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More willing to participate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CALP is beginning to emerge (Academic lang)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WELPA level 2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Understands w/support of pictures 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Can read short of modified text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Understands 2-step directions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Basic decoding w/visual support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Reads easy words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Understands 1-2 step directions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Paired/partner reading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Answers questions yes/no, how, why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Journal write about self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Sounds out stories phonetically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Discourse with peers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Peer/pair reading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Make journal entries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firstLine="0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      simple sentences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Ask questions about pictures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Speech is more uniform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Close activities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Conduct pre-reading activities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Modify text (shorten or visuals)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Chunk text (or info)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Project demonstrations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Partially completed organizers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Internals questions how/why….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Shorter written passages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Matching 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Picture walk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Can answer verbally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firstLine="0"/>
              <w:contextualSpacing w:val="0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How and why questions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Chunk text (+)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Use organizers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Journal writing</w:t>
            </w:r>
          </w:p>
        </w:tc>
      </w:tr>
      <w:tr>
        <w:trPr>
          <w:trHeight w:val="2000" w:hRule="atLeast"/>
        </w:trP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Stage 4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Intermediate Fluency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More spontaneous in verbal reactions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CALP more developed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3000-5000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WELPA level 3=advanced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L1 influences sentence structure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Still fluent but still need CALP development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3000-5000 words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WELPA level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u w:val="single"/>
                <w:rtl w:val="0"/>
              </w:rPr>
              <w:t xml:space="preserve">Advanced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 (3)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3-5 years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May mix L1/L2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Self monitor, correct/decode while reading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Can locate information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Locates information from text using context clues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Orally fluent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Self corrects/ monitors-checks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May mix L1/L2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Able to be more abstract in speaking/write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Able to take risks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checks comprehension with peers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Engages spontaneously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Takes risks with unfamiliar words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Needs form support in writing 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Speaking/writing longer, more complex sentences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Need rehearsal time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Move into written assessments (adapted shorter more time)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Open-ended questions….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Formal writing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Provide time for oral rehearsal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Provide open-ended prompts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Provide L1 materials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Encourage </w:t>
            </w: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u w:val="singl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Ask higher level questions</w:t>
            </w:r>
          </w:p>
          <w:p w:rsidR="00000000" w:rsidDel="00000000" w:rsidP="00000000" w:rsidRDefault="00000000" w:rsidRPr="0000000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May give shorter assignments/assessments</w:t>
            </w:r>
          </w:p>
        </w:tc>
      </w:tr>
      <w:tr>
        <w:trPr>
          <w:trHeight w:val="1140" w:hRule="atLeast"/>
        </w:trPr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Stage 5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5-7 years</w:t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Read with expression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Use strategies to find meaning</w:t>
            </w:r>
          </w:p>
        </w:tc>
        <w:tc>
          <w:tcPr/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Can joke and tease in L2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Write extended pieces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Can distinguish between main ideas/detail</w:t>
            </w:r>
          </w:p>
          <w:p w:rsidR="00000000" w:rsidDel="00000000" w:rsidP="00000000" w:rsidRDefault="00000000" w:rsidRPr="0000000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hanging="360"/>
              <w:contextualSpacing w:val="1"/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Ask questions just like English peers</w:t>
            </w:r>
          </w:p>
        </w:tc>
        <w:tc>
          <w:tcPr/>
          <w:p w:rsidR="00000000" w:rsidDel="00000000" w:rsidP="00000000" w:rsidRDefault="00000000" w:rsidRPr="00000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20160"/>
      <w:pgMar w:bottom="245" w:top="720" w:left="1008" w:right="1008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