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828" w:type="dxa"/>
        <w:tblLayout w:type="fixed"/>
        <w:tblLook w:val="04A0" w:firstRow="1" w:lastRow="0" w:firstColumn="1" w:lastColumn="0" w:noHBand="0" w:noVBand="1"/>
      </w:tblPr>
      <w:tblGrid>
        <w:gridCol w:w="378"/>
        <w:gridCol w:w="2896"/>
        <w:gridCol w:w="1604"/>
        <w:gridCol w:w="330"/>
        <w:gridCol w:w="1219"/>
        <w:gridCol w:w="3401"/>
      </w:tblGrid>
      <w:tr w:rsidR="0070346C" w:rsidTr="00F62653">
        <w:trPr>
          <w:trHeight w:val="432"/>
        </w:trPr>
        <w:tc>
          <w:tcPr>
            <w:tcW w:w="9828" w:type="dxa"/>
            <w:gridSpan w:val="6"/>
            <w:tcBorders>
              <w:top w:val="thinThickSmallGap" w:sz="24" w:space="0" w:color="auto"/>
              <w:left w:val="thinThickSmallGap" w:sz="24" w:space="0" w:color="auto"/>
              <w:right w:val="thickThinSmallGap" w:sz="24" w:space="0" w:color="auto"/>
            </w:tcBorders>
            <w:shd w:val="clear" w:color="auto" w:fill="000000" w:themeFill="text1"/>
            <w:vAlign w:val="center"/>
          </w:tcPr>
          <w:p w:rsidR="0070346C" w:rsidRPr="00F60AE3" w:rsidRDefault="0070346C" w:rsidP="002102D8">
            <w:pPr>
              <w:jc w:val="center"/>
              <w:rPr>
                <w:smallCaps/>
                <w:spacing w:val="20"/>
              </w:rPr>
            </w:pPr>
            <w:bookmarkStart w:id="0" w:name="_GoBack"/>
            <w:bookmarkEnd w:id="0"/>
            <w:r w:rsidRPr="00F60AE3">
              <w:rPr>
                <w:smallCaps/>
                <w:spacing w:val="20"/>
                <w:sz w:val="44"/>
              </w:rPr>
              <w:t xml:space="preserve">NWESD TOSA Project </w:t>
            </w:r>
            <w:r w:rsidR="002102D8">
              <w:rPr>
                <w:smallCaps/>
                <w:spacing w:val="20"/>
                <w:sz w:val="44"/>
              </w:rPr>
              <w:t>Midyear</w:t>
            </w:r>
            <w:r w:rsidRPr="00F60AE3">
              <w:rPr>
                <w:smallCaps/>
                <w:spacing w:val="20"/>
                <w:sz w:val="44"/>
              </w:rPr>
              <w:t xml:space="preserve"> Summary</w:t>
            </w:r>
          </w:p>
        </w:tc>
      </w:tr>
      <w:tr w:rsidR="005C2DE1" w:rsidTr="00F62653">
        <w:trPr>
          <w:trHeight w:val="351"/>
        </w:trPr>
        <w:tc>
          <w:tcPr>
            <w:tcW w:w="3274" w:type="dxa"/>
            <w:gridSpan w:val="2"/>
            <w:tcBorders>
              <w:top w:val="single" w:sz="18" w:space="0" w:color="auto"/>
              <w:left w:val="thinThickSmallGap" w:sz="24" w:space="0" w:color="auto"/>
              <w:right w:val="single" w:sz="18" w:space="0" w:color="auto"/>
            </w:tcBorders>
            <w:vAlign w:val="center"/>
          </w:tcPr>
          <w:p w:rsidR="005C2DE1" w:rsidRPr="00B274AB" w:rsidRDefault="005C2DE1" w:rsidP="006E2E60">
            <w:pPr>
              <w:tabs>
                <w:tab w:val="right" w:pos="2880"/>
              </w:tabs>
            </w:pPr>
            <w:r w:rsidRPr="0045251C">
              <w:rPr>
                <w:b/>
                <w:smallCaps/>
              </w:rPr>
              <w:t>District</w:t>
            </w:r>
            <w:r w:rsidR="00D3089F">
              <w:rPr>
                <w:b/>
                <w:smallCaps/>
              </w:rPr>
              <w:t>:</w:t>
            </w:r>
            <w:r w:rsidR="00A70717">
              <w:rPr>
                <w:b/>
                <w:smallCaps/>
              </w:rPr>
              <w:t xml:space="preserve"> </w:t>
            </w:r>
            <w:r w:rsidR="00B274AB">
              <w:rPr>
                <w:smallCaps/>
              </w:rPr>
              <w:t>Sultan</w:t>
            </w:r>
          </w:p>
        </w:tc>
        <w:tc>
          <w:tcPr>
            <w:tcW w:w="6554" w:type="dxa"/>
            <w:gridSpan w:val="4"/>
            <w:tcBorders>
              <w:top w:val="single" w:sz="18" w:space="0" w:color="auto"/>
              <w:left w:val="single" w:sz="18" w:space="0" w:color="auto"/>
              <w:right w:val="thickThinSmallGap" w:sz="24" w:space="0" w:color="auto"/>
            </w:tcBorders>
            <w:shd w:val="clear" w:color="auto" w:fill="BFBFBF" w:themeFill="background1" w:themeFillShade="BF"/>
            <w:vAlign w:val="center"/>
          </w:tcPr>
          <w:p w:rsidR="005C2DE1" w:rsidRPr="00F60AE3" w:rsidRDefault="005C2DE1" w:rsidP="005C2DE1">
            <w:pPr>
              <w:jc w:val="center"/>
              <w:rPr>
                <w:b/>
                <w:smallCaps/>
              </w:rPr>
            </w:pPr>
            <w:r w:rsidRPr="00F60AE3">
              <w:rPr>
                <w:b/>
                <w:smallCaps/>
              </w:rPr>
              <w:t>Participating Faculty</w:t>
            </w:r>
          </w:p>
        </w:tc>
      </w:tr>
      <w:tr w:rsidR="005C2DE1" w:rsidTr="00F62653">
        <w:trPr>
          <w:trHeight w:val="351"/>
        </w:trPr>
        <w:tc>
          <w:tcPr>
            <w:tcW w:w="3274" w:type="dxa"/>
            <w:gridSpan w:val="2"/>
            <w:tcBorders>
              <w:left w:val="thinThickSmallGap" w:sz="24" w:space="0" w:color="auto"/>
              <w:right w:val="single" w:sz="18" w:space="0" w:color="auto"/>
            </w:tcBorders>
            <w:vAlign w:val="center"/>
          </w:tcPr>
          <w:p w:rsidR="005C2DE1" w:rsidRPr="00B274AB" w:rsidRDefault="0042175C" w:rsidP="006E2E60">
            <w:pPr>
              <w:tabs>
                <w:tab w:val="right" w:pos="2880"/>
              </w:tabs>
            </w:pPr>
            <w:r w:rsidRPr="0045251C">
              <w:rPr>
                <w:b/>
                <w:smallCaps/>
              </w:rPr>
              <w:t>Building</w:t>
            </w:r>
            <w:r w:rsidR="005C2DE1" w:rsidRPr="0045251C">
              <w:rPr>
                <w:b/>
                <w:smallCaps/>
              </w:rPr>
              <w:t>:</w:t>
            </w:r>
            <w:r w:rsidR="00A70717">
              <w:rPr>
                <w:b/>
                <w:smallCaps/>
              </w:rPr>
              <w:t xml:space="preserve"> </w:t>
            </w:r>
            <w:r w:rsidR="00B274AB">
              <w:rPr>
                <w:smallCaps/>
              </w:rPr>
              <w:t>Sultan Middle School</w:t>
            </w:r>
          </w:p>
        </w:tc>
        <w:tc>
          <w:tcPr>
            <w:tcW w:w="3153" w:type="dxa"/>
            <w:gridSpan w:val="3"/>
            <w:tcBorders>
              <w:left w:val="single" w:sz="18" w:space="0" w:color="auto"/>
              <w:right w:val="single" w:sz="18" w:space="0" w:color="auto"/>
            </w:tcBorders>
            <w:vAlign w:val="center"/>
          </w:tcPr>
          <w:p w:rsidR="005C2DE1" w:rsidRPr="00A70717" w:rsidRDefault="00B274AB" w:rsidP="00B274AB">
            <w:r>
              <w:t xml:space="preserve">Lynette Fricke </w:t>
            </w:r>
          </w:p>
        </w:tc>
        <w:tc>
          <w:tcPr>
            <w:tcW w:w="3401" w:type="dxa"/>
            <w:tcBorders>
              <w:left w:val="single" w:sz="18" w:space="0" w:color="auto"/>
              <w:right w:val="thickThinSmallGap" w:sz="24" w:space="0" w:color="auto"/>
            </w:tcBorders>
            <w:vAlign w:val="center"/>
          </w:tcPr>
          <w:p w:rsidR="005C2DE1" w:rsidRPr="00A70717" w:rsidRDefault="00B274AB" w:rsidP="00A70717">
            <w:r>
              <w:t>Kathleen Ramirez</w:t>
            </w:r>
          </w:p>
        </w:tc>
      </w:tr>
      <w:tr w:rsidR="005C2DE1" w:rsidTr="00F62653">
        <w:trPr>
          <w:trHeight w:val="351"/>
        </w:trPr>
        <w:tc>
          <w:tcPr>
            <w:tcW w:w="3274" w:type="dxa"/>
            <w:gridSpan w:val="2"/>
            <w:tcBorders>
              <w:left w:val="thinThickSmallGap" w:sz="24" w:space="0" w:color="auto"/>
              <w:right w:val="single" w:sz="18" w:space="0" w:color="auto"/>
            </w:tcBorders>
            <w:vAlign w:val="center"/>
          </w:tcPr>
          <w:p w:rsidR="005C2DE1" w:rsidRPr="00B274AB" w:rsidRDefault="005C2DE1" w:rsidP="006E2E60">
            <w:pPr>
              <w:tabs>
                <w:tab w:val="right" w:pos="2970"/>
              </w:tabs>
              <w:rPr>
                <w:smallCaps/>
              </w:rPr>
            </w:pPr>
            <w:r w:rsidRPr="0045251C">
              <w:rPr>
                <w:b/>
                <w:smallCaps/>
              </w:rPr>
              <w:t>Grade Level:</w:t>
            </w:r>
            <w:r w:rsidR="00A70717">
              <w:rPr>
                <w:b/>
                <w:smallCaps/>
              </w:rPr>
              <w:t xml:space="preserve"> </w:t>
            </w:r>
            <w:r w:rsidR="00B274AB">
              <w:rPr>
                <w:smallCaps/>
              </w:rPr>
              <w:t>6-8</w:t>
            </w:r>
          </w:p>
        </w:tc>
        <w:tc>
          <w:tcPr>
            <w:tcW w:w="3153" w:type="dxa"/>
            <w:gridSpan w:val="3"/>
            <w:tcBorders>
              <w:left w:val="single" w:sz="18" w:space="0" w:color="auto"/>
              <w:right w:val="single" w:sz="18" w:space="0" w:color="auto"/>
            </w:tcBorders>
            <w:vAlign w:val="center"/>
          </w:tcPr>
          <w:p w:rsidR="005C2DE1" w:rsidRPr="00A70717" w:rsidRDefault="00B274AB" w:rsidP="00B274AB">
            <w:r>
              <w:t xml:space="preserve">Shannon Gere </w:t>
            </w:r>
          </w:p>
        </w:tc>
        <w:tc>
          <w:tcPr>
            <w:tcW w:w="3401" w:type="dxa"/>
            <w:tcBorders>
              <w:left w:val="single" w:sz="18" w:space="0" w:color="auto"/>
              <w:right w:val="thickThinSmallGap" w:sz="24" w:space="0" w:color="auto"/>
            </w:tcBorders>
            <w:vAlign w:val="center"/>
          </w:tcPr>
          <w:p w:rsidR="005C2DE1" w:rsidRPr="00A70717" w:rsidRDefault="005C2DE1" w:rsidP="00D3089F"/>
        </w:tc>
      </w:tr>
      <w:tr w:rsidR="005C2DE1" w:rsidTr="00F62653">
        <w:trPr>
          <w:trHeight w:val="352"/>
        </w:trPr>
        <w:tc>
          <w:tcPr>
            <w:tcW w:w="3274" w:type="dxa"/>
            <w:gridSpan w:val="2"/>
            <w:tcBorders>
              <w:left w:val="thinThickSmallGap" w:sz="24" w:space="0" w:color="auto"/>
              <w:right w:val="single" w:sz="18" w:space="0" w:color="auto"/>
            </w:tcBorders>
            <w:vAlign w:val="center"/>
          </w:tcPr>
          <w:p w:rsidR="005C2DE1" w:rsidRPr="00B274AB" w:rsidRDefault="005C2DE1" w:rsidP="006E2E60">
            <w:pPr>
              <w:tabs>
                <w:tab w:val="right" w:pos="2880"/>
              </w:tabs>
              <w:rPr>
                <w:smallCaps/>
              </w:rPr>
            </w:pPr>
            <w:r w:rsidRPr="0045251C">
              <w:rPr>
                <w:b/>
                <w:smallCaps/>
              </w:rPr>
              <w:t>Year:</w:t>
            </w:r>
            <w:r w:rsidR="00A70717">
              <w:rPr>
                <w:b/>
                <w:smallCaps/>
              </w:rPr>
              <w:t xml:space="preserve"> </w:t>
            </w:r>
            <w:r w:rsidR="00B274AB">
              <w:rPr>
                <w:smallCaps/>
              </w:rPr>
              <w:t>2011-2012</w:t>
            </w:r>
          </w:p>
        </w:tc>
        <w:tc>
          <w:tcPr>
            <w:tcW w:w="3153" w:type="dxa"/>
            <w:gridSpan w:val="3"/>
            <w:tcBorders>
              <w:left w:val="single" w:sz="18" w:space="0" w:color="auto"/>
              <w:right w:val="single" w:sz="18" w:space="0" w:color="auto"/>
            </w:tcBorders>
            <w:vAlign w:val="center"/>
          </w:tcPr>
          <w:p w:rsidR="005C2DE1" w:rsidRPr="00A70717" w:rsidRDefault="00B274AB" w:rsidP="00B274AB">
            <w:r>
              <w:t xml:space="preserve">Heidi Harder </w:t>
            </w:r>
          </w:p>
        </w:tc>
        <w:tc>
          <w:tcPr>
            <w:tcW w:w="3401" w:type="dxa"/>
            <w:tcBorders>
              <w:left w:val="single" w:sz="18" w:space="0" w:color="auto"/>
              <w:right w:val="thickThinSmallGap" w:sz="24" w:space="0" w:color="auto"/>
            </w:tcBorders>
            <w:vAlign w:val="center"/>
          </w:tcPr>
          <w:p w:rsidR="00A70717" w:rsidRPr="00A70717" w:rsidRDefault="00A70717" w:rsidP="00D3089F"/>
        </w:tc>
      </w:tr>
      <w:tr w:rsidR="005C2DE1" w:rsidTr="00F62653">
        <w:trPr>
          <w:trHeight w:val="352"/>
        </w:trPr>
        <w:tc>
          <w:tcPr>
            <w:tcW w:w="3274" w:type="dxa"/>
            <w:gridSpan w:val="2"/>
            <w:tcBorders>
              <w:left w:val="thinThickSmallGap" w:sz="24" w:space="0" w:color="auto"/>
              <w:right w:val="single" w:sz="18" w:space="0" w:color="auto"/>
            </w:tcBorders>
            <w:vAlign w:val="center"/>
          </w:tcPr>
          <w:p w:rsidR="005C2DE1" w:rsidRPr="00B274AB" w:rsidRDefault="005C2DE1" w:rsidP="006E2E60">
            <w:pPr>
              <w:tabs>
                <w:tab w:val="right" w:pos="2880"/>
              </w:tabs>
            </w:pPr>
            <w:r w:rsidRPr="0045251C">
              <w:rPr>
                <w:b/>
                <w:smallCaps/>
              </w:rPr>
              <w:t>TOSA:</w:t>
            </w:r>
            <w:r w:rsidR="00A70717">
              <w:rPr>
                <w:b/>
                <w:smallCaps/>
              </w:rPr>
              <w:t xml:space="preserve"> </w:t>
            </w:r>
            <w:r w:rsidR="00B274AB">
              <w:rPr>
                <w:smallCaps/>
              </w:rPr>
              <w:t>David Heaton-Bush</w:t>
            </w:r>
          </w:p>
        </w:tc>
        <w:tc>
          <w:tcPr>
            <w:tcW w:w="3153" w:type="dxa"/>
            <w:gridSpan w:val="3"/>
            <w:tcBorders>
              <w:left w:val="single" w:sz="18" w:space="0" w:color="auto"/>
              <w:right w:val="single" w:sz="18" w:space="0" w:color="auto"/>
            </w:tcBorders>
            <w:vAlign w:val="center"/>
          </w:tcPr>
          <w:p w:rsidR="005C2DE1" w:rsidRPr="00A70717" w:rsidRDefault="00B274AB" w:rsidP="00A70717">
            <w:r>
              <w:t>Mike Lynch</w:t>
            </w:r>
          </w:p>
        </w:tc>
        <w:tc>
          <w:tcPr>
            <w:tcW w:w="3401" w:type="dxa"/>
            <w:tcBorders>
              <w:left w:val="single" w:sz="18" w:space="0" w:color="auto"/>
              <w:right w:val="thickThinSmallGap" w:sz="24" w:space="0" w:color="auto"/>
            </w:tcBorders>
            <w:vAlign w:val="center"/>
          </w:tcPr>
          <w:p w:rsidR="005C2DE1" w:rsidRPr="00A70717" w:rsidRDefault="005C2DE1" w:rsidP="00D3089F"/>
        </w:tc>
      </w:tr>
      <w:tr w:rsidR="0042175C" w:rsidTr="00F62653">
        <w:trPr>
          <w:trHeight w:val="360"/>
        </w:trPr>
        <w:tc>
          <w:tcPr>
            <w:tcW w:w="3274" w:type="dxa"/>
            <w:gridSpan w:val="2"/>
            <w:tcBorders>
              <w:top w:val="single" w:sz="18" w:space="0" w:color="auto"/>
              <w:left w:val="thinThickSmallGap" w:sz="24" w:space="0" w:color="auto"/>
              <w:right w:val="single" w:sz="18" w:space="0" w:color="auto"/>
            </w:tcBorders>
            <w:shd w:val="clear" w:color="auto" w:fill="BFBFBF" w:themeFill="background1" w:themeFillShade="BF"/>
            <w:vAlign w:val="center"/>
          </w:tcPr>
          <w:p w:rsidR="0042175C" w:rsidRPr="00F60AE3" w:rsidRDefault="0042175C" w:rsidP="006C005A">
            <w:pPr>
              <w:jc w:val="center"/>
              <w:rPr>
                <w:b/>
                <w:smallCaps/>
              </w:rPr>
            </w:pPr>
            <w:r w:rsidRPr="00F60AE3">
              <w:rPr>
                <w:b/>
                <w:smallCaps/>
              </w:rPr>
              <w:t>Meeting Dates</w:t>
            </w:r>
          </w:p>
        </w:tc>
        <w:tc>
          <w:tcPr>
            <w:tcW w:w="6554" w:type="dxa"/>
            <w:gridSpan w:val="4"/>
            <w:tcBorders>
              <w:top w:val="single" w:sz="18" w:space="0" w:color="auto"/>
              <w:left w:val="single" w:sz="18" w:space="0" w:color="auto"/>
              <w:right w:val="thickThinSmallGap" w:sz="24" w:space="0" w:color="auto"/>
            </w:tcBorders>
            <w:shd w:val="clear" w:color="auto" w:fill="BFBFBF" w:themeFill="background1" w:themeFillShade="BF"/>
          </w:tcPr>
          <w:p w:rsidR="0042175C" w:rsidRPr="00F60AE3" w:rsidRDefault="00D3089F" w:rsidP="006C005A">
            <w:pPr>
              <w:jc w:val="center"/>
              <w:rPr>
                <w:b/>
                <w:smallCaps/>
              </w:rPr>
            </w:pPr>
            <w:r>
              <w:rPr>
                <w:b/>
                <w:smallCaps/>
              </w:rPr>
              <w:t>Local Focus</w:t>
            </w:r>
          </w:p>
        </w:tc>
      </w:tr>
      <w:tr w:rsidR="0042175C" w:rsidTr="00F62653">
        <w:trPr>
          <w:trHeight w:val="1502"/>
        </w:trPr>
        <w:tc>
          <w:tcPr>
            <w:tcW w:w="3274" w:type="dxa"/>
            <w:gridSpan w:val="2"/>
            <w:tcBorders>
              <w:left w:val="thinThickSmallGap" w:sz="24" w:space="0" w:color="auto"/>
              <w:bottom w:val="single" w:sz="18" w:space="0" w:color="auto"/>
              <w:right w:val="single" w:sz="18" w:space="0" w:color="auto"/>
            </w:tcBorders>
            <w:shd w:val="clear" w:color="auto" w:fill="auto"/>
          </w:tcPr>
          <w:p w:rsidR="00A70717" w:rsidRDefault="00B274AB" w:rsidP="00B274AB">
            <w:pPr>
              <w:rPr>
                <w:smallCaps/>
              </w:rPr>
            </w:pPr>
            <w:r>
              <w:rPr>
                <w:smallCaps/>
              </w:rPr>
              <w:t>Tuesday, October 11</w:t>
            </w:r>
          </w:p>
          <w:p w:rsidR="00B274AB" w:rsidRDefault="00B274AB" w:rsidP="00B274AB">
            <w:pPr>
              <w:rPr>
                <w:smallCaps/>
              </w:rPr>
            </w:pPr>
            <w:r>
              <w:rPr>
                <w:smallCaps/>
              </w:rPr>
              <w:t>Thursday, October 20</w:t>
            </w:r>
          </w:p>
          <w:p w:rsidR="00B274AB" w:rsidRPr="0045251C" w:rsidRDefault="00B274AB" w:rsidP="00B274AB">
            <w:pPr>
              <w:rPr>
                <w:smallCaps/>
              </w:rPr>
            </w:pPr>
            <w:r>
              <w:rPr>
                <w:smallCaps/>
              </w:rPr>
              <w:t>Thursday, November  17</w:t>
            </w:r>
          </w:p>
        </w:tc>
        <w:tc>
          <w:tcPr>
            <w:tcW w:w="6554" w:type="dxa"/>
            <w:gridSpan w:val="4"/>
            <w:tcBorders>
              <w:left w:val="single" w:sz="18" w:space="0" w:color="auto"/>
              <w:bottom w:val="single" w:sz="18" w:space="0" w:color="auto"/>
              <w:right w:val="thickThinSmallGap" w:sz="24" w:space="0" w:color="auto"/>
            </w:tcBorders>
          </w:tcPr>
          <w:p w:rsidR="0045251C" w:rsidRPr="00E33224" w:rsidRDefault="00CB194B" w:rsidP="00B4437A">
            <w:r>
              <w:t xml:space="preserve">Sultan MS is in </w:t>
            </w:r>
            <w:r w:rsidR="00B4437A">
              <w:t>its</w:t>
            </w:r>
            <w:r>
              <w:t xml:space="preserve"> second year of working with the TOSA program. To date, the team has completed one cycle representing about 7 hours of collaborative work. We are nearing the end of our second cycle this month and transitioning towards the team continuing the</w:t>
            </w:r>
            <w:r w:rsidR="00482EEF">
              <w:t>ir</w:t>
            </w:r>
            <w:r>
              <w:t xml:space="preserve"> work in the future without direct involvement from NWESD.</w:t>
            </w:r>
          </w:p>
        </w:tc>
      </w:tr>
      <w:tr w:rsidR="0042175C" w:rsidTr="00F62653">
        <w:trPr>
          <w:trHeight w:val="405"/>
        </w:trPr>
        <w:tc>
          <w:tcPr>
            <w:tcW w:w="9828" w:type="dxa"/>
            <w:gridSpan w:val="6"/>
            <w:tcBorders>
              <w:top w:val="single" w:sz="18" w:space="0" w:color="auto"/>
              <w:left w:val="thinThickSmallGap" w:sz="24" w:space="0" w:color="auto"/>
              <w:bottom w:val="single" w:sz="18" w:space="0" w:color="auto"/>
              <w:right w:val="thickThinSmallGap" w:sz="24" w:space="0" w:color="auto"/>
            </w:tcBorders>
            <w:shd w:val="clear" w:color="auto" w:fill="000000" w:themeFill="text1"/>
            <w:vAlign w:val="center"/>
          </w:tcPr>
          <w:p w:rsidR="0042175C" w:rsidRPr="0045251C" w:rsidRDefault="00DF6293" w:rsidP="006D3917">
            <w:pPr>
              <w:jc w:val="center"/>
              <w:rPr>
                <w:b/>
                <w:smallCaps/>
              </w:rPr>
            </w:pPr>
            <w:r>
              <w:rPr>
                <w:b/>
                <w:smallCaps/>
              </w:rPr>
              <w:t>Key Outcomes</w:t>
            </w:r>
            <w:r w:rsidR="0042175C" w:rsidRPr="0045251C">
              <w:rPr>
                <w:b/>
                <w:smallCaps/>
              </w:rPr>
              <w:t xml:space="preserve"> for Team</w:t>
            </w:r>
          </w:p>
        </w:tc>
      </w:tr>
      <w:tr w:rsidR="0045251C" w:rsidTr="00597BA0">
        <w:trPr>
          <w:cantSplit/>
          <w:trHeight w:val="2907"/>
        </w:trPr>
        <w:tc>
          <w:tcPr>
            <w:tcW w:w="378" w:type="dxa"/>
            <w:tcBorders>
              <w:top w:val="single" w:sz="18" w:space="0" w:color="auto"/>
              <w:left w:val="thinThickSmallGap" w:sz="24" w:space="0" w:color="auto"/>
              <w:bottom w:val="single" w:sz="18" w:space="0" w:color="auto"/>
              <w:right w:val="single" w:sz="18" w:space="0" w:color="auto"/>
            </w:tcBorders>
            <w:shd w:val="clear" w:color="auto" w:fill="BFBFBF" w:themeFill="background1" w:themeFillShade="BF"/>
            <w:textDirection w:val="btLr"/>
            <w:vAlign w:val="center"/>
          </w:tcPr>
          <w:p w:rsidR="0045251C" w:rsidRPr="0045251C" w:rsidRDefault="0045251C" w:rsidP="0045251C">
            <w:pPr>
              <w:ind w:left="113" w:right="113"/>
              <w:jc w:val="center"/>
              <w:rPr>
                <w:b/>
                <w:smallCaps/>
              </w:rPr>
            </w:pPr>
            <w:r w:rsidRPr="0045251C">
              <w:rPr>
                <w:b/>
                <w:smallCaps/>
              </w:rPr>
              <w:t>Content Knowledge</w:t>
            </w:r>
          </w:p>
        </w:tc>
        <w:tc>
          <w:tcPr>
            <w:tcW w:w="4500" w:type="dxa"/>
            <w:gridSpan w:val="2"/>
            <w:tcBorders>
              <w:top w:val="single" w:sz="18" w:space="0" w:color="auto"/>
              <w:left w:val="single" w:sz="18" w:space="0" w:color="auto"/>
              <w:bottom w:val="single" w:sz="18" w:space="0" w:color="auto"/>
              <w:right w:val="single" w:sz="18" w:space="0" w:color="auto"/>
            </w:tcBorders>
          </w:tcPr>
          <w:p w:rsidR="0045251C" w:rsidRPr="00E33224" w:rsidRDefault="001F4343" w:rsidP="00D3089F">
            <w:r>
              <w:t xml:space="preserve">Our first cycle this year focused on ratios, proportions, and fractions. We worked together to design authentic problems for middle school level children that would </w:t>
            </w:r>
            <w:r w:rsidR="00482EEF">
              <w:t>pique</w:t>
            </w:r>
            <w:r>
              <w:t xml:space="preserve"> interest and give the classroom te</w:t>
            </w:r>
            <w:r w:rsidR="00482EEF">
              <w:t>acher ample opportunities to determine</w:t>
            </w:r>
            <w:r>
              <w:t xml:space="preserve"> what the students know. Our lesson was taught in Shannon Gere’s special education math classroom.</w:t>
            </w:r>
          </w:p>
        </w:tc>
        <w:tc>
          <w:tcPr>
            <w:tcW w:w="33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extDirection w:val="btLr"/>
            <w:vAlign w:val="center"/>
          </w:tcPr>
          <w:p w:rsidR="0045251C" w:rsidRPr="0045251C" w:rsidRDefault="0045251C" w:rsidP="0045251C">
            <w:pPr>
              <w:ind w:left="113" w:right="113"/>
              <w:jc w:val="center"/>
              <w:rPr>
                <w:b/>
                <w:smallCaps/>
              </w:rPr>
            </w:pPr>
            <w:r w:rsidRPr="0045251C">
              <w:rPr>
                <w:b/>
                <w:smallCaps/>
              </w:rPr>
              <w:t>Knowledge Of Standards</w:t>
            </w:r>
          </w:p>
        </w:tc>
        <w:tc>
          <w:tcPr>
            <w:tcW w:w="4620" w:type="dxa"/>
            <w:gridSpan w:val="2"/>
            <w:tcBorders>
              <w:top w:val="single" w:sz="18" w:space="0" w:color="auto"/>
              <w:left w:val="single" w:sz="18" w:space="0" w:color="auto"/>
              <w:bottom w:val="single" w:sz="18" w:space="0" w:color="auto"/>
              <w:right w:val="thickThinSmallGap" w:sz="24" w:space="0" w:color="auto"/>
            </w:tcBorders>
          </w:tcPr>
          <w:p w:rsidR="0045251C" w:rsidRPr="00227557" w:rsidRDefault="001F4343" w:rsidP="001F4343">
            <w:r>
              <w:t xml:space="preserve">Last year we built three learning progressions detailing various strands in the state standards. This year our focus has been less on the content standards and more on student discourse and problem solving, which are captured by the process standards of Washington state’s standards and the upcoming Common Core State Standards. We </w:t>
            </w:r>
            <w:r w:rsidR="00482EEF">
              <w:t>built a Learning Progression to</w:t>
            </w:r>
            <w:r>
              <w:t xml:space="preserve"> </w:t>
            </w:r>
            <w:r w:rsidR="00482EEF">
              <w:t>aid teachers</w:t>
            </w:r>
            <w:r>
              <w:t xml:space="preserve"> </w:t>
            </w:r>
            <w:r w:rsidR="00482EEF">
              <w:t xml:space="preserve">in </w:t>
            </w:r>
            <w:r>
              <w:t>inc</w:t>
            </w:r>
            <w:r w:rsidR="00482EEF">
              <w:t>reasing</w:t>
            </w:r>
            <w:r>
              <w:t xml:space="preserve"> the amount and level of discourse in their classrooms. </w:t>
            </w:r>
          </w:p>
        </w:tc>
      </w:tr>
      <w:tr w:rsidR="0045251C" w:rsidTr="00597BA0">
        <w:trPr>
          <w:cantSplit/>
          <w:trHeight w:val="2907"/>
        </w:trPr>
        <w:tc>
          <w:tcPr>
            <w:tcW w:w="378" w:type="dxa"/>
            <w:tcBorders>
              <w:top w:val="single" w:sz="18" w:space="0" w:color="auto"/>
              <w:left w:val="thinThickSmallGap" w:sz="24" w:space="0" w:color="auto"/>
              <w:bottom w:val="single" w:sz="18" w:space="0" w:color="auto"/>
              <w:right w:val="single" w:sz="18" w:space="0" w:color="auto"/>
            </w:tcBorders>
            <w:shd w:val="clear" w:color="auto" w:fill="BFBFBF" w:themeFill="background1" w:themeFillShade="BF"/>
            <w:textDirection w:val="btLr"/>
            <w:vAlign w:val="center"/>
          </w:tcPr>
          <w:p w:rsidR="0045251C" w:rsidRPr="0045251C" w:rsidRDefault="0045251C" w:rsidP="0045251C">
            <w:pPr>
              <w:ind w:left="113" w:right="113"/>
              <w:jc w:val="center"/>
              <w:rPr>
                <w:b/>
                <w:smallCaps/>
              </w:rPr>
            </w:pPr>
            <w:r w:rsidRPr="0045251C">
              <w:rPr>
                <w:b/>
                <w:smallCaps/>
              </w:rPr>
              <w:t>Formative Assessments</w:t>
            </w:r>
          </w:p>
        </w:tc>
        <w:tc>
          <w:tcPr>
            <w:tcW w:w="4500" w:type="dxa"/>
            <w:gridSpan w:val="2"/>
            <w:tcBorders>
              <w:top w:val="single" w:sz="18" w:space="0" w:color="auto"/>
              <w:left w:val="single" w:sz="18" w:space="0" w:color="auto"/>
              <w:bottom w:val="single" w:sz="18" w:space="0" w:color="auto"/>
              <w:right w:val="single" w:sz="18" w:space="0" w:color="auto"/>
            </w:tcBorders>
          </w:tcPr>
          <w:p w:rsidR="0045251C" w:rsidRPr="00A62E33" w:rsidRDefault="001F4343" w:rsidP="005F4CBC">
            <w:r>
              <w:t>The formative assessment work of our first cycle was centered on using student discourse to gauge student understanding. After our lesson the instructor said she was able to see not only what the students understood about that day’s lesson, but also some of the gaps in their understan</w:t>
            </w:r>
            <w:r w:rsidR="008421C9">
              <w:t>ding of</w:t>
            </w:r>
            <w:r w:rsidR="00482EEF">
              <w:t xml:space="preserve"> prerequisite knowledge. This was</w:t>
            </w:r>
            <w:r w:rsidR="008421C9">
              <w:t xml:space="preserve"> a great thing for</w:t>
            </w:r>
            <w:r w:rsidR="00482EEF">
              <w:t xml:space="preserve"> the teachers to see firsthand as well.</w:t>
            </w:r>
          </w:p>
        </w:tc>
        <w:tc>
          <w:tcPr>
            <w:tcW w:w="33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extDirection w:val="btLr"/>
            <w:vAlign w:val="center"/>
          </w:tcPr>
          <w:p w:rsidR="0045251C" w:rsidRPr="0045251C" w:rsidRDefault="0045251C" w:rsidP="0045251C">
            <w:pPr>
              <w:ind w:left="113" w:right="113"/>
              <w:jc w:val="center"/>
              <w:rPr>
                <w:b/>
                <w:smallCaps/>
              </w:rPr>
            </w:pPr>
            <w:r w:rsidRPr="0045251C">
              <w:rPr>
                <w:b/>
                <w:smallCaps/>
              </w:rPr>
              <w:t>Instructional Best Practices</w:t>
            </w:r>
          </w:p>
        </w:tc>
        <w:tc>
          <w:tcPr>
            <w:tcW w:w="4620" w:type="dxa"/>
            <w:gridSpan w:val="2"/>
            <w:tcBorders>
              <w:top w:val="single" w:sz="18" w:space="0" w:color="auto"/>
              <w:left w:val="single" w:sz="18" w:space="0" w:color="auto"/>
              <w:bottom w:val="single" w:sz="18" w:space="0" w:color="auto"/>
              <w:right w:val="thickThinSmallGap" w:sz="24" w:space="0" w:color="auto"/>
            </w:tcBorders>
          </w:tcPr>
          <w:p w:rsidR="0045251C" w:rsidRPr="005F4CBC" w:rsidRDefault="008421C9" w:rsidP="00EE6458">
            <w:r>
              <w:t xml:space="preserve">Our main best-practice focuses this year have been student discourse, questioning techniques, and authentic tasks. Our next lesson will again use student discourse as a formative assessment technique and model effective questions strategies that will draw responses from reluctant students. </w:t>
            </w:r>
          </w:p>
        </w:tc>
      </w:tr>
      <w:tr w:rsidR="00D3089F" w:rsidTr="00F62653">
        <w:trPr>
          <w:cantSplit/>
          <w:trHeight w:val="252"/>
        </w:trPr>
        <w:tc>
          <w:tcPr>
            <w:tcW w:w="9828" w:type="dxa"/>
            <w:gridSpan w:val="6"/>
            <w:tcBorders>
              <w:top w:val="single" w:sz="18" w:space="0" w:color="auto"/>
              <w:left w:val="thinThickSmallGap" w:sz="24" w:space="0" w:color="auto"/>
              <w:bottom w:val="single" w:sz="18" w:space="0" w:color="auto"/>
              <w:right w:val="thickThinSmallGap" w:sz="24" w:space="0" w:color="auto"/>
            </w:tcBorders>
            <w:shd w:val="clear" w:color="auto" w:fill="BFBFBF" w:themeFill="background1" w:themeFillShade="BF"/>
            <w:vAlign w:val="center"/>
          </w:tcPr>
          <w:p w:rsidR="00D3089F" w:rsidRPr="0045251C" w:rsidRDefault="00D3089F" w:rsidP="00D3089F">
            <w:pPr>
              <w:jc w:val="center"/>
              <w:rPr>
                <w:b/>
                <w:smallCaps/>
              </w:rPr>
            </w:pPr>
            <w:r>
              <w:rPr>
                <w:b/>
                <w:smallCaps/>
              </w:rPr>
              <w:t>Participant Reflections/Comments</w:t>
            </w:r>
          </w:p>
        </w:tc>
      </w:tr>
      <w:tr w:rsidR="00D3089F" w:rsidTr="00EE6458">
        <w:trPr>
          <w:cantSplit/>
          <w:trHeight w:val="1620"/>
        </w:trPr>
        <w:tc>
          <w:tcPr>
            <w:tcW w:w="9828" w:type="dxa"/>
            <w:gridSpan w:val="6"/>
            <w:tcBorders>
              <w:top w:val="single" w:sz="18" w:space="0" w:color="auto"/>
              <w:left w:val="thinThickSmallGap" w:sz="24" w:space="0" w:color="auto"/>
              <w:bottom w:val="thickThinSmallGap" w:sz="24" w:space="0" w:color="auto"/>
              <w:right w:val="thickThinSmallGap" w:sz="24" w:space="0" w:color="auto"/>
            </w:tcBorders>
            <w:shd w:val="clear" w:color="auto" w:fill="auto"/>
          </w:tcPr>
          <w:p w:rsidR="00D3089F" w:rsidRPr="00EE6458" w:rsidRDefault="00597BA0" w:rsidP="008421C9">
            <w:pPr>
              <w:autoSpaceDE w:val="0"/>
              <w:autoSpaceDN w:val="0"/>
              <w:adjustRightInd w:val="0"/>
            </w:pPr>
            <w:r>
              <w:rPr>
                <w:rFonts w:ascii="TT14Et00" w:hAnsi="TT14Et00" w:cs="TT14Et00"/>
              </w:rPr>
              <w:t>“I found it useful to see another teacher teach, observing t</w:t>
            </w:r>
            <w:r w:rsidR="008421C9">
              <w:rPr>
                <w:rFonts w:ascii="TT14Et00" w:hAnsi="TT14Et00" w:cs="TT14Et00"/>
              </w:rPr>
              <w:t xml:space="preserve">he students as they do work.” </w:t>
            </w:r>
            <w:r>
              <w:rPr>
                <w:rFonts w:ascii="TT14Et00" w:hAnsi="TT14Et00" w:cs="TT14Et00"/>
              </w:rPr>
              <w:t>• “I am reminded of the importance of student discourse and</w:t>
            </w:r>
            <w:r w:rsidR="008421C9">
              <w:rPr>
                <w:rFonts w:ascii="TT14Et00" w:hAnsi="TT14Et00" w:cs="TT14Et00"/>
              </w:rPr>
              <w:t xml:space="preserve"> the power of peer teaching.” </w:t>
            </w:r>
            <w:r>
              <w:rPr>
                <w:rFonts w:ascii="TT14Et00" w:hAnsi="TT14Et00" w:cs="TT14Et00"/>
              </w:rPr>
              <w:t>• “I see the importance of breaking up the lesson so it reaches all learners – low, mid, high. I would’ve provided more opportunities for success + enrichment for higher achievers.”</w:t>
            </w:r>
          </w:p>
        </w:tc>
      </w:tr>
    </w:tbl>
    <w:p w:rsidR="00A70717" w:rsidRDefault="00A70717"/>
    <w:sectPr w:rsidR="00A70717" w:rsidSect="00F60AE3">
      <w:headerReference w:type="default" r:id="rId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343" w:rsidRDefault="001F4343" w:rsidP="0045251C">
      <w:pPr>
        <w:spacing w:after="0" w:line="240" w:lineRule="auto"/>
      </w:pPr>
      <w:r>
        <w:separator/>
      </w:r>
    </w:p>
  </w:endnote>
  <w:endnote w:type="continuationSeparator" w:id="0">
    <w:p w:rsidR="001F4343" w:rsidRDefault="001F4343" w:rsidP="00452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T14E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343" w:rsidRDefault="001F4343" w:rsidP="0045251C">
      <w:pPr>
        <w:spacing w:after="0" w:line="240" w:lineRule="auto"/>
      </w:pPr>
      <w:r>
        <w:separator/>
      </w:r>
    </w:p>
  </w:footnote>
  <w:footnote w:type="continuationSeparator" w:id="0">
    <w:p w:rsidR="001F4343" w:rsidRDefault="001F4343" w:rsidP="004525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343" w:rsidRDefault="001F4343" w:rsidP="005E1BD0">
    <w:pPr>
      <w:pStyle w:val="Header"/>
      <w:tabs>
        <w:tab w:val="left" w:pos="0"/>
      </w:tabs>
      <w:ind w:left="-1440" w:firstLine="1080"/>
      <w:rPr>
        <w:noProof/>
      </w:rPr>
    </w:pPr>
    <w:r>
      <w:rPr>
        <w:noProof/>
      </w:rPr>
      <mc:AlternateContent>
        <mc:Choice Requires="wps">
          <w:drawing>
            <wp:anchor distT="0" distB="0" distL="114300" distR="114300" simplePos="0" relativeHeight="251658240" behindDoc="0" locked="0" layoutInCell="1" allowOverlap="1">
              <wp:simplePos x="0" y="0"/>
              <wp:positionH relativeFrom="column">
                <wp:posOffset>1962150</wp:posOffset>
              </wp:positionH>
              <wp:positionV relativeFrom="paragraph">
                <wp:posOffset>19050</wp:posOffset>
              </wp:positionV>
              <wp:extent cx="4248150" cy="35242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4343" w:rsidRPr="001A6646" w:rsidRDefault="001F4343" w:rsidP="005E1BD0">
                          <w:pPr>
                            <w:pStyle w:val="Header"/>
                            <w:tabs>
                              <w:tab w:val="left" w:pos="0"/>
                            </w:tabs>
                            <w:jc w:val="right"/>
                            <w:rPr>
                              <w:b/>
                              <w:sz w:val="32"/>
                              <w:szCs w:val="32"/>
                            </w:rPr>
                          </w:pPr>
                          <w:r w:rsidRPr="001A6646">
                            <w:rPr>
                              <w:b/>
                              <w:noProof/>
                              <w:sz w:val="32"/>
                              <w:szCs w:val="32"/>
                            </w:rPr>
                            <w:t>Math &amp; Science Collaborative Inquiry Project</w:t>
                          </w:r>
                        </w:p>
                        <w:p w:rsidR="001F4343" w:rsidRDefault="001F43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54.5pt;margin-top:1.5pt;width:334.5pt;height:2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" stroked="f">
              <v:textbox>
                <w:txbxContent>
                  <w:p w:rsidR="001F4343" w:rsidRPr="001A6646" w:rsidRDefault="001F4343" w:rsidP="005E1BD0">
                    <w:pPr>
                      <w:pStyle w:val="Header"/>
                      <w:tabs>
                        <w:tab w:val="left" w:pos="0"/>
                      </w:tabs>
                      <w:jc w:val="right"/>
                      <w:rPr>
                        <w:b/>
                        <w:sz w:val="32"/>
                        <w:szCs w:val="32"/>
                      </w:rPr>
                    </w:pPr>
                    <w:r w:rsidRPr="001A6646">
                      <w:rPr>
                        <w:b/>
                        <w:noProof/>
                        <w:sz w:val="32"/>
                        <w:szCs w:val="32"/>
                      </w:rPr>
                      <w:t>Math &amp; Science Collaborative Inquiry Project</w:t>
                    </w:r>
                  </w:p>
                  <w:p w:rsidR="001F4343" w:rsidRDefault="001F4343"/>
                </w:txbxContent>
              </v:textbox>
            </v:shape>
          </w:pict>
        </mc:Fallback>
      </mc:AlternateContent>
    </w:r>
    <w:r w:rsidRPr="001A6646">
      <w:rPr>
        <w:noProof/>
      </w:rPr>
      <w:drawing>
        <wp:inline distT="0" distB="0" distL="0" distR="0">
          <wp:extent cx="1771650" cy="438150"/>
          <wp:effectExtent l="19050" t="0" r="0" b="0"/>
          <wp:docPr id="3" name="Picture 1" descr="NWESD logo BW_Large.jpg"/>
          <wp:cNvGraphicFramePr/>
          <a:graphic xmlns:a="http://schemas.openxmlformats.org/drawingml/2006/main">
            <a:graphicData uri="http://schemas.openxmlformats.org/drawingml/2006/picture">
              <pic:pic xmlns:pic="http://schemas.openxmlformats.org/drawingml/2006/picture">
                <pic:nvPicPr>
                  <pic:cNvPr id="0" name="NWESD logo BW_Large.jpg"/>
                  <pic:cNvPicPr/>
                </pic:nvPicPr>
                <pic:blipFill>
                  <a:blip r:embed="rId1"/>
                  <a:stretch>
                    <a:fillRect/>
                  </a:stretch>
                </pic:blipFill>
                <pic:spPr>
                  <a:xfrm>
                    <a:off x="0" y="0"/>
                    <a:ext cx="1777220" cy="439528"/>
                  </a:xfrm>
                  <a:prstGeom prst="rect">
                    <a:avLst/>
                  </a:prstGeom>
                </pic:spPr>
              </pic:pic>
            </a:graphicData>
          </a:graphic>
        </wp:inline>
      </w:drawing>
    </w:r>
  </w:p>
  <w:p w:rsidR="001F4343" w:rsidRDefault="001F43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46C"/>
    <w:rsid w:val="0002773D"/>
    <w:rsid w:val="000A50FD"/>
    <w:rsid w:val="000C0CBC"/>
    <w:rsid w:val="000E1B6F"/>
    <w:rsid w:val="000E7065"/>
    <w:rsid w:val="000F0872"/>
    <w:rsid w:val="001B5AB6"/>
    <w:rsid w:val="001F4343"/>
    <w:rsid w:val="002102D8"/>
    <w:rsid w:val="00227557"/>
    <w:rsid w:val="00273032"/>
    <w:rsid w:val="00360B8E"/>
    <w:rsid w:val="0042175C"/>
    <w:rsid w:val="0045251C"/>
    <w:rsid w:val="00482EEF"/>
    <w:rsid w:val="00597BA0"/>
    <w:rsid w:val="005C2DE1"/>
    <w:rsid w:val="005E1BD0"/>
    <w:rsid w:val="005F4CBC"/>
    <w:rsid w:val="00644660"/>
    <w:rsid w:val="006937C2"/>
    <w:rsid w:val="006C005A"/>
    <w:rsid w:val="006D33B6"/>
    <w:rsid w:val="006D3917"/>
    <w:rsid w:val="006E2E60"/>
    <w:rsid w:val="0070346C"/>
    <w:rsid w:val="007575C7"/>
    <w:rsid w:val="00794D31"/>
    <w:rsid w:val="008421C9"/>
    <w:rsid w:val="008B0849"/>
    <w:rsid w:val="00902F22"/>
    <w:rsid w:val="0091509E"/>
    <w:rsid w:val="00A62E33"/>
    <w:rsid w:val="00A70717"/>
    <w:rsid w:val="00A9778C"/>
    <w:rsid w:val="00B274AB"/>
    <w:rsid w:val="00B4437A"/>
    <w:rsid w:val="00B73542"/>
    <w:rsid w:val="00CB194B"/>
    <w:rsid w:val="00D3089F"/>
    <w:rsid w:val="00DF6293"/>
    <w:rsid w:val="00E33224"/>
    <w:rsid w:val="00EE6458"/>
    <w:rsid w:val="00F60AE3"/>
    <w:rsid w:val="00F62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34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0346C"/>
    <w:rPr>
      <w:color w:val="0000FF" w:themeColor="hyperlink"/>
      <w:u w:val="single"/>
    </w:rPr>
  </w:style>
  <w:style w:type="paragraph" w:styleId="Header">
    <w:name w:val="header"/>
    <w:basedOn w:val="Normal"/>
    <w:link w:val="HeaderChar"/>
    <w:uiPriority w:val="99"/>
    <w:unhideWhenUsed/>
    <w:rsid w:val="004525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51C"/>
  </w:style>
  <w:style w:type="paragraph" w:styleId="Footer">
    <w:name w:val="footer"/>
    <w:basedOn w:val="Normal"/>
    <w:link w:val="FooterChar"/>
    <w:uiPriority w:val="99"/>
    <w:unhideWhenUsed/>
    <w:rsid w:val="004525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51C"/>
  </w:style>
  <w:style w:type="paragraph" w:styleId="BalloonText">
    <w:name w:val="Balloon Text"/>
    <w:basedOn w:val="Normal"/>
    <w:link w:val="BalloonTextChar"/>
    <w:uiPriority w:val="99"/>
    <w:semiHidden/>
    <w:unhideWhenUsed/>
    <w:rsid w:val="00902F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F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34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0346C"/>
    <w:rPr>
      <w:color w:val="0000FF" w:themeColor="hyperlink"/>
      <w:u w:val="single"/>
    </w:rPr>
  </w:style>
  <w:style w:type="paragraph" w:styleId="Header">
    <w:name w:val="header"/>
    <w:basedOn w:val="Normal"/>
    <w:link w:val="HeaderChar"/>
    <w:uiPriority w:val="99"/>
    <w:unhideWhenUsed/>
    <w:rsid w:val="004525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51C"/>
  </w:style>
  <w:style w:type="paragraph" w:styleId="Footer">
    <w:name w:val="footer"/>
    <w:basedOn w:val="Normal"/>
    <w:link w:val="FooterChar"/>
    <w:uiPriority w:val="99"/>
    <w:unhideWhenUsed/>
    <w:rsid w:val="004525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51C"/>
  </w:style>
  <w:style w:type="paragraph" w:styleId="BalloonText">
    <w:name w:val="Balloon Text"/>
    <w:basedOn w:val="Normal"/>
    <w:link w:val="BalloonTextChar"/>
    <w:uiPriority w:val="99"/>
    <w:semiHidden/>
    <w:unhideWhenUsed/>
    <w:rsid w:val="00902F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F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BF63CC0E</Template>
  <TotalTime>0</TotalTime>
  <Pages>1</Pages>
  <Words>393</Words>
  <Characters>2242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NWESD 189</Company>
  <LinksUpToDate>false</LinksUpToDate>
  <CharactersWithSpaces>2630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Heaton-Bush</dc:creator>
  <cp:lastModifiedBy>Jennifer Longchamps</cp:lastModifiedBy>
  <cp:revision>2</cp:revision>
  <cp:lastPrinted>2011-05-03T22:58:00Z</cp:lastPrinted>
  <dcterms:created xsi:type="dcterms:W3CDTF">2012-02-13T22:17:00Z</dcterms:created>
  <dcterms:modified xsi:type="dcterms:W3CDTF">2012-02-13T22:17:00Z</dcterms:modified>
</cp:coreProperties>
</file>