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6F" w:rsidRDefault="00343640" w:rsidP="001C5A28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C5A28">
        <w:rPr>
          <w:rFonts w:ascii="Arial" w:hAnsi="Arial" w:cs="Arial"/>
          <w:b/>
          <w:sz w:val="32"/>
          <w:szCs w:val="32"/>
        </w:rPr>
        <w:t>Mem</w:t>
      </w:r>
      <w:r w:rsidR="001C5A28" w:rsidRPr="001C5A28">
        <w:rPr>
          <w:rFonts w:ascii="Arial" w:hAnsi="Arial" w:cs="Arial"/>
          <w:b/>
          <w:sz w:val="32"/>
          <w:szCs w:val="32"/>
        </w:rPr>
        <w:t>orandum of Understanding</w:t>
      </w:r>
      <w:r w:rsidR="00F756E9">
        <w:rPr>
          <w:rFonts w:ascii="Arial" w:hAnsi="Arial" w:cs="Arial"/>
          <w:b/>
          <w:sz w:val="32"/>
          <w:szCs w:val="32"/>
        </w:rPr>
        <w:t xml:space="preserve"> (</w:t>
      </w:r>
      <w:proofErr w:type="spellStart"/>
      <w:r w:rsidR="00F756E9">
        <w:rPr>
          <w:rFonts w:ascii="Arial" w:hAnsi="Arial" w:cs="Arial"/>
          <w:b/>
          <w:sz w:val="32"/>
          <w:szCs w:val="32"/>
        </w:rPr>
        <w:t>MoU</w:t>
      </w:r>
      <w:proofErr w:type="spellEnd"/>
      <w:r w:rsidR="00F756E9">
        <w:rPr>
          <w:rFonts w:ascii="Arial" w:hAnsi="Arial" w:cs="Arial"/>
          <w:b/>
          <w:sz w:val="32"/>
          <w:szCs w:val="32"/>
        </w:rPr>
        <w:t>)</w:t>
      </w:r>
    </w:p>
    <w:p w:rsidR="00A67B64" w:rsidRPr="00A67B64" w:rsidRDefault="00791085" w:rsidP="001C5A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Regarding the </w:t>
      </w:r>
      <w:r w:rsidR="0021059A">
        <w:rPr>
          <w:rFonts w:ascii="Arial" w:hAnsi="Arial" w:cs="Arial"/>
          <w:b/>
        </w:rPr>
        <w:t>New Teacher Evaluation Project</w:t>
      </w:r>
    </w:p>
    <w:p w:rsidR="00522BA8" w:rsidRDefault="00522BA8" w:rsidP="00522BA8">
      <w:pPr>
        <w:pStyle w:val="CM1"/>
        <w:spacing w:before="240" w:line="240" w:lineRule="auto"/>
        <w:rPr>
          <w:rFonts w:ascii="Arial" w:hAnsi="Arial" w:cs="Arial"/>
          <w:sz w:val="22"/>
          <w:szCs w:val="22"/>
        </w:rPr>
      </w:pPr>
      <w:r w:rsidRPr="00EE5640">
        <w:rPr>
          <w:rFonts w:ascii="Arial" w:hAnsi="Arial" w:cs="Arial"/>
          <w:b/>
          <w:sz w:val="22"/>
          <w:szCs w:val="22"/>
        </w:rPr>
        <w:t>WHEREAS</w:t>
      </w:r>
      <w:r w:rsidR="00EE5640" w:rsidRPr="00EE564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legislature established new teacher and principal evaluation requirements in Engrossed Substitute Senate Bill 5895 (ESSB 5895) that are to be </w:t>
      </w:r>
      <w:r w:rsidR="00EE5640">
        <w:rPr>
          <w:rFonts w:ascii="Arial" w:hAnsi="Arial" w:cs="Arial"/>
          <w:sz w:val="22"/>
          <w:szCs w:val="22"/>
        </w:rPr>
        <w:t xml:space="preserve">fully </w:t>
      </w:r>
      <w:r>
        <w:rPr>
          <w:rFonts w:ascii="Arial" w:hAnsi="Arial" w:cs="Arial"/>
          <w:sz w:val="22"/>
          <w:szCs w:val="22"/>
        </w:rPr>
        <w:t>implemented by the 2015/16 school year;</w:t>
      </w:r>
    </w:p>
    <w:p w:rsidR="00424673" w:rsidRDefault="00522BA8" w:rsidP="00424673">
      <w:pPr>
        <w:pStyle w:val="CM1"/>
        <w:spacing w:before="240" w:line="240" w:lineRule="auto"/>
        <w:rPr>
          <w:rFonts w:ascii="Arial" w:hAnsi="Arial" w:cs="Arial"/>
          <w:sz w:val="22"/>
          <w:szCs w:val="22"/>
        </w:rPr>
      </w:pPr>
      <w:r w:rsidRPr="00791085">
        <w:rPr>
          <w:rFonts w:ascii="Arial" w:hAnsi="Arial" w:cs="Arial"/>
          <w:b/>
          <w:sz w:val="22"/>
          <w:szCs w:val="22"/>
        </w:rPr>
        <w:t>WHER</w:t>
      </w:r>
      <w:r w:rsidR="00791085" w:rsidRPr="00791085">
        <w:rPr>
          <w:rFonts w:ascii="Arial" w:hAnsi="Arial" w:cs="Arial"/>
          <w:b/>
          <w:sz w:val="22"/>
          <w:szCs w:val="22"/>
        </w:rPr>
        <w:t>E</w:t>
      </w:r>
      <w:r w:rsidRPr="00791085">
        <w:rPr>
          <w:rFonts w:ascii="Arial" w:hAnsi="Arial" w:cs="Arial"/>
          <w:b/>
          <w:sz w:val="22"/>
          <w:szCs w:val="22"/>
        </w:rPr>
        <w:t>A</w:t>
      </w:r>
      <w:r w:rsidR="00EE5640" w:rsidRPr="00791085">
        <w:rPr>
          <w:rFonts w:ascii="Arial" w:hAnsi="Arial" w:cs="Arial"/>
          <w:b/>
          <w:sz w:val="22"/>
          <w:szCs w:val="22"/>
        </w:rPr>
        <w:t>S,</w:t>
      </w:r>
      <w:r w:rsidR="00EE5640">
        <w:rPr>
          <w:rFonts w:ascii="Arial" w:hAnsi="Arial" w:cs="Arial"/>
          <w:sz w:val="22"/>
          <w:szCs w:val="22"/>
        </w:rPr>
        <w:t xml:space="preserve"> the District </w:t>
      </w:r>
      <w:r w:rsidR="00791085">
        <w:rPr>
          <w:rFonts w:ascii="Arial" w:hAnsi="Arial" w:cs="Arial"/>
          <w:sz w:val="22"/>
          <w:szCs w:val="22"/>
        </w:rPr>
        <w:t xml:space="preserve">and Association jointly </w:t>
      </w:r>
      <w:r w:rsidR="00EE5640">
        <w:rPr>
          <w:rFonts w:ascii="Arial" w:hAnsi="Arial" w:cs="Arial"/>
          <w:sz w:val="22"/>
          <w:szCs w:val="22"/>
        </w:rPr>
        <w:t>participat</w:t>
      </w:r>
      <w:r w:rsidR="00791085">
        <w:rPr>
          <w:rFonts w:ascii="Arial" w:hAnsi="Arial" w:cs="Arial"/>
          <w:sz w:val="22"/>
          <w:szCs w:val="22"/>
        </w:rPr>
        <w:t xml:space="preserve">ed in a </w:t>
      </w:r>
      <w:r w:rsidR="00424673">
        <w:rPr>
          <w:rFonts w:ascii="Arial" w:hAnsi="Arial" w:cs="Arial"/>
          <w:sz w:val="22"/>
          <w:szCs w:val="22"/>
        </w:rPr>
        <w:t xml:space="preserve">2011/12 </w:t>
      </w:r>
      <w:r w:rsidR="00791085">
        <w:rPr>
          <w:rFonts w:ascii="Arial" w:hAnsi="Arial" w:cs="Arial"/>
          <w:sz w:val="22"/>
          <w:szCs w:val="22"/>
        </w:rPr>
        <w:t>state-funded Regional Implementation Grant (RIG) through the Northwest Educational Service District (NWESD) in order to</w:t>
      </w:r>
      <w:r w:rsidR="004D1A4B">
        <w:rPr>
          <w:rFonts w:ascii="Arial" w:hAnsi="Arial" w:cs="Arial"/>
          <w:sz w:val="22"/>
          <w:szCs w:val="22"/>
        </w:rPr>
        <w:t>:</w:t>
      </w:r>
      <w:r w:rsidR="00424673">
        <w:rPr>
          <w:rFonts w:ascii="Arial" w:hAnsi="Arial" w:cs="Arial"/>
          <w:sz w:val="22"/>
          <w:szCs w:val="22"/>
        </w:rPr>
        <w:t xml:space="preserve"> </w:t>
      </w:r>
      <w:r w:rsidR="00791085" w:rsidRPr="00791085">
        <w:rPr>
          <w:rFonts w:ascii="Arial" w:hAnsi="Arial" w:cs="Arial"/>
          <w:sz w:val="22"/>
          <w:szCs w:val="22"/>
        </w:rPr>
        <w:t>learn more about the evaluation system</w:t>
      </w:r>
      <w:r w:rsidR="00424673">
        <w:rPr>
          <w:rFonts w:ascii="Arial" w:hAnsi="Arial" w:cs="Arial"/>
          <w:sz w:val="22"/>
          <w:szCs w:val="22"/>
        </w:rPr>
        <w:t xml:space="preserve">, </w:t>
      </w:r>
      <w:r w:rsidR="00791085" w:rsidRPr="00791085">
        <w:rPr>
          <w:rFonts w:ascii="Arial" w:hAnsi="Arial" w:cs="Arial"/>
          <w:sz w:val="22"/>
          <w:szCs w:val="22"/>
        </w:rPr>
        <w:t>select an instructional framework</w:t>
      </w:r>
      <w:r w:rsidR="00EE0C79">
        <w:rPr>
          <w:rFonts w:ascii="Arial" w:hAnsi="Arial" w:cs="Arial"/>
          <w:sz w:val="22"/>
          <w:szCs w:val="22"/>
        </w:rPr>
        <w:t xml:space="preserve"> [the </w:t>
      </w:r>
      <w:r w:rsidR="00E16EBF">
        <w:rPr>
          <w:rFonts w:ascii="Arial" w:hAnsi="Arial" w:cs="Arial"/>
          <w:sz w:val="22"/>
          <w:szCs w:val="22"/>
          <w:highlight w:val="yellow"/>
        </w:rPr>
        <w:t>ABC</w:t>
      </w:r>
      <w:r w:rsidR="00EE0C79" w:rsidRPr="00EE0C79">
        <w:rPr>
          <w:rFonts w:ascii="Arial" w:hAnsi="Arial" w:cs="Arial"/>
          <w:sz w:val="22"/>
          <w:szCs w:val="22"/>
          <w:highlight w:val="yellow"/>
        </w:rPr>
        <w:t xml:space="preserve"> Framework</w:t>
      </w:r>
      <w:r w:rsidR="00EE0C79">
        <w:rPr>
          <w:rFonts w:ascii="Arial" w:hAnsi="Arial" w:cs="Arial"/>
          <w:sz w:val="22"/>
          <w:szCs w:val="22"/>
        </w:rPr>
        <w:t>]</w:t>
      </w:r>
      <w:r w:rsidR="00424673">
        <w:rPr>
          <w:rFonts w:ascii="Arial" w:hAnsi="Arial" w:cs="Arial"/>
          <w:sz w:val="22"/>
          <w:szCs w:val="22"/>
        </w:rPr>
        <w:t>,</w:t>
      </w:r>
      <w:r w:rsidR="00791085" w:rsidRPr="00791085">
        <w:rPr>
          <w:rFonts w:ascii="Arial" w:hAnsi="Arial" w:cs="Arial"/>
          <w:sz w:val="22"/>
          <w:szCs w:val="22"/>
        </w:rPr>
        <w:t xml:space="preserve"> and </w:t>
      </w:r>
      <w:r w:rsidR="00424673">
        <w:rPr>
          <w:rFonts w:ascii="Arial" w:hAnsi="Arial" w:cs="Arial"/>
          <w:sz w:val="22"/>
          <w:szCs w:val="22"/>
        </w:rPr>
        <w:t xml:space="preserve">prepare </w:t>
      </w:r>
      <w:r w:rsidR="00791085" w:rsidRPr="00791085">
        <w:rPr>
          <w:rFonts w:ascii="Arial" w:hAnsi="Arial" w:cs="Arial"/>
          <w:sz w:val="22"/>
          <w:szCs w:val="22"/>
        </w:rPr>
        <w:t>the 2012</w:t>
      </w:r>
      <w:r w:rsidR="00424673">
        <w:rPr>
          <w:rFonts w:ascii="Arial" w:hAnsi="Arial" w:cs="Arial"/>
          <w:sz w:val="22"/>
          <w:szCs w:val="22"/>
        </w:rPr>
        <w:t>/</w:t>
      </w:r>
      <w:r w:rsidR="00791085" w:rsidRPr="00791085">
        <w:rPr>
          <w:rFonts w:ascii="Arial" w:hAnsi="Arial" w:cs="Arial"/>
          <w:sz w:val="22"/>
          <w:szCs w:val="22"/>
        </w:rPr>
        <w:t xml:space="preserve">13 </w:t>
      </w:r>
      <w:r w:rsidR="00424673">
        <w:rPr>
          <w:rFonts w:ascii="Arial" w:hAnsi="Arial" w:cs="Arial"/>
          <w:sz w:val="22"/>
          <w:szCs w:val="22"/>
        </w:rPr>
        <w:t xml:space="preserve">pilot of </w:t>
      </w:r>
      <w:r w:rsidR="00EE0C79">
        <w:rPr>
          <w:rFonts w:ascii="Arial" w:hAnsi="Arial" w:cs="Arial"/>
          <w:sz w:val="22"/>
          <w:szCs w:val="22"/>
        </w:rPr>
        <w:t xml:space="preserve">the </w:t>
      </w:r>
      <w:r w:rsidR="00424673">
        <w:rPr>
          <w:rFonts w:ascii="Arial" w:hAnsi="Arial" w:cs="Arial"/>
          <w:sz w:val="22"/>
          <w:szCs w:val="22"/>
        </w:rPr>
        <w:t xml:space="preserve">state-approved </w:t>
      </w:r>
      <w:r w:rsidR="00E16EBF">
        <w:rPr>
          <w:rFonts w:ascii="Arial" w:hAnsi="Arial" w:cs="Arial"/>
          <w:sz w:val="22"/>
          <w:szCs w:val="22"/>
          <w:highlight w:val="yellow"/>
        </w:rPr>
        <w:t xml:space="preserve">ABC </w:t>
      </w:r>
      <w:r w:rsidR="00EE0C79" w:rsidRPr="00EE0C79">
        <w:rPr>
          <w:rFonts w:ascii="Arial" w:hAnsi="Arial" w:cs="Arial"/>
          <w:sz w:val="22"/>
          <w:szCs w:val="22"/>
          <w:highlight w:val="yellow"/>
        </w:rPr>
        <w:t>E</w:t>
      </w:r>
      <w:r w:rsidR="00424673" w:rsidRPr="00EE0C79">
        <w:rPr>
          <w:rFonts w:ascii="Arial" w:hAnsi="Arial" w:cs="Arial"/>
          <w:sz w:val="22"/>
          <w:szCs w:val="22"/>
          <w:highlight w:val="yellow"/>
        </w:rPr>
        <w:t xml:space="preserve">valuation </w:t>
      </w:r>
      <w:r w:rsidR="00EE0C79" w:rsidRPr="00EE0C79">
        <w:rPr>
          <w:rFonts w:ascii="Arial" w:hAnsi="Arial" w:cs="Arial"/>
          <w:sz w:val="22"/>
          <w:szCs w:val="22"/>
          <w:highlight w:val="yellow"/>
        </w:rPr>
        <w:t>R</w:t>
      </w:r>
      <w:r w:rsidR="00424673" w:rsidRPr="00EE0C79">
        <w:rPr>
          <w:rFonts w:ascii="Arial" w:hAnsi="Arial" w:cs="Arial"/>
          <w:sz w:val="22"/>
          <w:szCs w:val="22"/>
          <w:highlight w:val="yellow"/>
        </w:rPr>
        <w:t>ubric</w:t>
      </w:r>
      <w:r w:rsidR="00EE0C79">
        <w:rPr>
          <w:rFonts w:ascii="Arial" w:hAnsi="Arial" w:cs="Arial"/>
          <w:sz w:val="22"/>
          <w:szCs w:val="22"/>
        </w:rPr>
        <w:t>;</w:t>
      </w:r>
      <w:r w:rsidR="00791085" w:rsidRPr="00791085">
        <w:rPr>
          <w:rFonts w:ascii="Arial" w:hAnsi="Arial" w:cs="Arial"/>
          <w:sz w:val="22"/>
          <w:szCs w:val="22"/>
        </w:rPr>
        <w:t xml:space="preserve"> </w:t>
      </w:r>
    </w:p>
    <w:p w:rsidR="00E16EBF" w:rsidRDefault="00424673" w:rsidP="00791085">
      <w:pPr>
        <w:pStyle w:val="CM1"/>
        <w:spacing w:before="240"/>
        <w:rPr>
          <w:rFonts w:ascii="Arial" w:hAnsi="Arial" w:cs="Arial"/>
          <w:sz w:val="22"/>
          <w:szCs w:val="22"/>
        </w:rPr>
      </w:pPr>
      <w:r w:rsidRPr="00424673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the 2012/13 pilot must </w:t>
      </w:r>
      <w:r w:rsidR="00EE0C79">
        <w:rPr>
          <w:rFonts w:ascii="Arial" w:hAnsi="Arial" w:cs="Arial"/>
          <w:sz w:val="22"/>
          <w:szCs w:val="22"/>
        </w:rPr>
        <w:t>e</w:t>
      </w:r>
      <w:r w:rsidR="00791085" w:rsidRPr="00791085">
        <w:rPr>
          <w:rFonts w:ascii="Arial" w:hAnsi="Arial" w:cs="Arial"/>
          <w:sz w:val="22"/>
          <w:szCs w:val="22"/>
        </w:rPr>
        <w:t>ncourage full participation of all stakeholders in development and implementation activities</w:t>
      </w:r>
      <w:r w:rsidR="00EE0C79">
        <w:rPr>
          <w:rFonts w:ascii="Arial" w:hAnsi="Arial" w:cs="Arial"/>
          <w:sz w:val="22"/>
          <w:szCs w:val="22"/>
        </w:rPr>
        <w:t xml:space="preserve">, include </w:t>
      </w:r>
      <w:r w:rsidR="00791085" w:rsidRPr="00791085">
        <w:rPr>
          <w:rFonts w:ascii="Arial" w:hAnsi="Arial" w:cs="Arial"/>
          <w:sz w:val="22"/>
          <w:szCs w:val="22"/>
        </w:rPr>
        <w:t xml:space="preserve">at least </w:t>
      </w:r>
      <w:r w:rsidR="00EE0C79">
        <w:rPr>
          <w:rFonts w:ascii="Arial" w:hAnsi="Arial" w:cs="Arial"/>
          <w:sz w:val="22"/>
          <w:szCs w:val="22"/>
        </w:rPr>
        <w:t>twenty percent (</w:t>
      </w:r>
      <w:r w:rsidR="00791085" w:rsidRPr="00791085">
        <w:rPr>
          <w:rFonts w:ascii="Arial" w:hAnsi="Arial" w:cs="Arial"/>
          <w:sz w:val="22"/>
          <w:szCs w:val="22"/>
        </w:rPr>
        <w:t>20%</w:t>
      </w:r>
      <w:r w:rsidR="00EE0C79">
        <w:rPr>
          <w:rFonts w:ascii="Arial" w:hAnsi="Arial" w:cs="Arial"/>
          <w:sz w:val="22"/>
          <w:szCs w:val="22"/>
        </w:rPr>
        <w:t>)</w:t>
      </w:r>
      <w:r w:rsidR="00791085" w:rsidRPr="00791085">
        <w:rPr>
          <w:rFonts w:ascii="Arial" w:hAnsi="Arial" w:cs="Arial"/>
          <w:sz w:val="22"/>
          <w:szCs w:val="22"/>
        </w:rPr>
        <w:t xml:space="preserve"> of certificated teachers</w:t>
      </w:r>
      <w:r w:rsidR="00EE0C79">
        <w:rPr>
          <w:rFonts w:ascii="Arial" w:hAnsi="Arial" w:cs="Arial"/>
          <w:sz w:val="22"/>
          <w:szCs w:val="22"/>
        </w:rPr>
        <w:t xml:space="preserve">, </w:t>
      </w:r>
      <w:r w:rsidR="00791085" w:rsidRPr="00791085">
        <w:rPr>
          <w:rFonts w:ascii="Arial" w:hAnsi="Arial" w:cs="Arial"/>
          <w:sz w:val="22"/>
          <w:szCs w:val="22"/>
        </w:rPr>
        <w:t>include all new and provisional status teachers</w:t>
      </w:r>
      <w:r w:rsidR="00EE0C79">
        <w:rPr>
          <w:rFonts w:ascii="Arial" w:hAnsi="Arial" w:cs="Arial"/>
          <w:sz w:val="22"/>
          <w:szCs w:val="22"/>
        </w:rPr>
        <w:t>, and i</w:t>
      </w:r>
      <w:r w:rsidR="00791085" w:rsidRPr="00791085">
        <w:rPr>
          <w:rFonts w:ascii="Arial" w:hAnsi="Arial" w:cs="Arial"/>
          <w:sz w:val="22"/>
          <w:szCs w:val="22"/>
        </w:rPr>
        <w:t>nvolve all principals</w:t>
      </w:r>
      <w:r w:rsidR="004D1A4B">
        <w:rPr>
          <w:rFonts w:ascii="Arial" w:hAnsi="Arial" w:cs="Arial"/>
          <w:sz w:val="22"/>
          <w:szCs w:val="22"/>
        </w:rPr>
        <w:t xml:space="preserve"> and assistant principals if they supervise and evaluate teachers</w:t>
      </w:r>
      <w:r w:rsidR="00EE0C79">
        <w:rPr>
          <w:rFonts w:ascii="Arial" w:hAnsi="Arial" w:cs="Arial"/>
          <w:sz w:val="22"/>
          <w:szCs w:val="22"/>
        </w:rPr>
        <w:t>;</w:t>
      </w:r>
      <w:r w:rsidR="0041644E">
        <w:rPr>
          <w:rFonts w:ascii="Arial" w:hAnsi="Arial" w:cs="Arial"/>
          <w:sz w:val="22"/>
          <w:szCs w:val="22"/>
        </w:rPr>
        <w:t xml:space="preserve"> </w:t>
      </w:r>
    </w:p>
    <w:p w:rsidR="00EE0C79" w:rsidRDefault="00E16EBF" w:rsidP="00791085">
      <w:pPr>
        <w:pStyle w:val="CM1"/>
        <w:spacing w:before="240"/>
        <w:rPr>
          <w:rFonts w:ascii="Arial" w:hAnsi="Arial" w:cs="Arial"/>
          <w:sz w:val="22"/>
          <w:szCs w:val="22"/>
        </w:rPr>
      </w:pPr>
      <w:r w:rsidRPr="00E16EBF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the District and Association find it is unrealistic to expect a principal</w:t>
      </w:r>
      <w:r w:rsidR="004D1A4B">
        <w:rPr>
          <w:rFonts w:ascii="Arial" w:hAnsi="Arial" w:cs="Arial"/>
          <w:sz w:val="22"/>
          <w:szCs w:val="22"/>
        </w:rPr>
        <w:t>/assistant principal</w:t>
      </w:r>
      <w:r>
        <w:rPr>
          <w:rFonts w:ascii="Arial" w:hAnsi="Arial" w:cs="Arial"/>
          <w:sz w:val="22"/>
          <w:szCs w:val="22"/>
        </w:rPr>
        <w:t xml:space="preserve"> to implement the new evaluation process with fidelity for all teachers within the first year; </w:t>
      </w:r>
      <w:r w:rsidR="0041644E">
        <w:rPr>
          <w:rFonts w:ascii="Arial" w:hAnsi="Arial" w:cs="Arial"/>
          <w:sz w:val="22"/>
          <w:szCs w:val="22"/>
        </w:rPr>
        <w:t>and,</w:t>
      </w:r>
    </w:p>
    <w:p w:rsidR="0041644E" w:rsidRDefault="00EE0C79" w:rsidP="00791085">
      <w:pPr>
        <w:pStyle w:val="CM1"/>
        <w:spacing w:before="240"/>
        <w:rPr>
          <w:rFonts w:ascii="Arial" w:hAnsi="Arial" w:cs="Arial"/>
          <w:sz w:val="22"/>
          <w:szCs w:val="22"/>
        </w:rPr>
      </w:pPr>
      <w:r w:rsidRPr="00EE0C79">
        <w:rPr>
          <w:rFonts w:ascii="Arial" w:hAnsi="Arial" w:cs="Arial"/>
          <w:b/>
          <w:sz w:val="22"/>
          <w:szCs w:val="22"/>
        </w:rPr>
        <w:t>WHEREAS,</w:t>
      </w:r>
      <w:r>
        <w:rPr>
          <w:rFonts w:ascii="Arial" w:hAnsi="Arial" w:cs="Arial"/>
          <w:sz w:val="22"/>
          <w:szCs w:val="22"/>
        </w:rPr>
        <w:t xml:space="preserve"> </w:t>
      </w:r>
      <w:r w:rsidR="0041644E">
        <w:rPr>
          <w:rFonts w:ascii="Arial" w:hAnsi="Arial" w:cs="Arial"/>
          <w:sz w:val="22"/>
          <w:szCs w:val="22"/>
        </w:rPr>
        <w:t>the District and Association are committed to implementing the new evaluation system and process with fidelity, in ways that encourage professional growth and development.</w:t>
      </w:r>
    </w:p>
    <w:p w:rsidR="00791085" w:rsidRPr="00791085" w:rsidRDefault="0041644E" w:rsidP="00791085">
      <w:pPr>
        <w:pStyle w:val="CM1"/>
        <w:spacing w:before="240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sz w:val="22"/>
          <w:szCs w:val="22"/>
        </w:rPr>
        <w:t>NOW</w:t>
      </w:r>
      <w:r>
        <w:rPr>
          <w:rFonts w:ascii="Arial" w:hAnsi="Arial" w:cs="Arial"/>
          <w:b/>
          <w:sz w:val="22"/>
          <w:szCs w:val="22"/>
        </w:rPr>
        <w:t>,</w:t>
      </w:r>
      <w:r w:rsidRPr="0041644E">
        <w:rPr>
          <w:rFonts w:ascii="Arial" w:hAnsi="Arial" w:cs="Arial"/>
          <w:b/>
          <w:sz w:val="22"/>
          <w:szCs w:val="22"/>
        </w:rPr>
        <w:t xml:space="preserve"> THEREFORE, IT IS AGREED</w:t>
      </w:r>
      <w:r>
        <w:rPr>
          <w:rFonts w:ascii="Arial" w:hAnsi="Arial" w:cs="Arial"/>
          <w:sz w:val="22"/>
          <w:szCs w:val="22"/>
        </w:rPr>
        <w:t xml:space="preserve"> relative to the</w:t>
      </w:r>
      <w:r w:rsidR="00791085" w:rsidRPr="00791085"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sz w:val="22"/>
          <w:szCs w:val="22"/>
        </w:rPr>
        <w:t>/</w:t>
      </w:r>
      <w:r w:rsidR="00791085" w:rsidRPr="00791085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>evaluation pilot:</w:t>
      </w:r>
    </w:p>
    <w:p w:rsidR="00E16EBF" w:rsidRDefault="00E16EBF" w:rsidP="0041644E">
      <w:pPr>
        <w:pStyle w:val="CM1"/>
        <w:numPr>
          <w:ilvl w:val="0"/>
          <w:numId w:val="27"/>
        </w:num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E16EBF">
        <w:rPr>
          <w:rFonts w:ascii="Arial" w:hAnsi="Arial" w:cs="Arial"/>
          <w:sz w:val="22"/>
          <w:szCs w:val="22"/>
          <w:highlight w:val="yellow"/>
        </w:rPr>
        <w:t>ABC</w:t>
      </w:r>
      <w:r>
        <w:rPr>
          <w:rFonts w:ascii="Arial" w:hAnsi="Arial" w:cs="Arial"/>
          <w:sz w:val="22"/>
          <w:szCs w:val="22"/>
        </w:rPr>
        <w:t xml:space="preserve"> Instructional Framework and its corresponding Evaluation Rubric will be implemented in the District via the evaluation pilot, as a vehicle to facilitate professional development and improvement.</w:t>
      </w:r>
    </w:p>
    <w:p w:rsidR="00F809D7" w:rsidRDefault="00E16EBF" w:rsidP="00F809D7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F809D7">
        <w:rPr>
          <w:rFonts w:ascii="Arial" w:hAnsi="Arial" w:cs="Arial"/>
          <w:sz w:val="22"/>
          <w:szCs w:val="22"/>
        </w:rPr>
        <w:t>Ongoing communications and coordination related to the successful pilot implementation</w:t>
      </w:r>
      <w:r w:rsidR="00F809D7" w:rsidRPr="00F809D7">
        <w:rPr>
          <w:rFonts w:ascii="Arial" w:hAnsi="Arial" w:cs="Arial"/>
          <w:sz w:val="22"/>
          <w:szCs w:val="22"/>
        </w:rPr>
        <w:t xml:space="preserve"> during the 2012/13 year</w:t>
      </w:r>
      <w:r w:rsidRPr="00F809D7">
        <w:rPr>
          <w:rFonts w:ascii="Arial" w:hAnsi="Arial" w:cs="Arial"/>
          <w:sz w:val="22"/>
          <w:szCs w:val="22"/>
        </w:rPr>
        <w:t xml:space="preserve"> will be facilitated by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XX</w:t>
      </w:r>
      <w:r w:rsidR="00F809D7" w:rsidRPr="00F809D7">
        <w:rPr>
          <w:rFonts w:ascii="Arial" w:hAnsi="Arial" w:cs="Arial"/>
          <w:sz w:val="22"/>
          <w:szCs w:val="22"/>
        </w:rPr>
        <w:t xml:space="preserve"> person</w:t>
      </w:r>
      <w:r w:rsidRPr="00F809D7">
        <w:rPr>
          <w:rFonts w:ascii="Arial" w:hAnsi="Arial" w:cs="Arial"/>
          <w:sz w:val="22"/>
          <w:szCs w:val="22"/>
        </w:rPr>
        <w:t xml:space="preserve"> Teacher Evaluation </w:t>
      </w:r>
      <w:r w:rsidR="00F809D7" w:rsidRPr="00F809D7">
        <w:rPr>
          <w:rFonts w:ascii="Arial" w:hAnsi="Arial" w:cs="Arial"/>
          <w:sz w:val="22"/>
          <w:szCs w:val="22"/>
        </w:rPr>
        <w:t xml:space="preserve">Committee, consisting of half District and half Association representatives.  </w:t>
      </w:r>
      <w:r w:rsidRPr="00F809D7">
        <w:rPr>
          <w:rFonts w:ascii="Arial" w:hAnsi="Arial" w:cs="Arial"/>
          <w:sz w:val="22"/>
          <w:szCs w:val="22"/>
        </w:rPr>
        <w:t xml:space="preserve">The co-chairs </w:t>
      </w:r>
      <w:r w:rsidR="00F809D7" w:rsidRPr="00F809D7">
        <w:rPr>
          <w:rFonts w:ascii="Arial" w:hAnsi="Arial" w:cs="Arial"/>
          <w:sz w:val="22"/>
          <w:szCs w:val="22"/>
        </w:rPr>
        <w:t>of</w:t>
      </w:r>
      <w:r w:rsidRPr="00F809D7">
        <w:rPr>
          <w:rFonts w:ascii="Arial" w:hAnsi="Arial" w:cs="Arial"/>
          <w:sz w:val="22"/>
          <w:szCs w:val="22"/>
        </w:rPr>
        <w:t xml:space="preserve"> the Teacher Evaluation </w:t>
      </w:r>
      <w:r w:rsidR="00F809D7" w:rsidRPr="00F809D7">
        <w:rPr>
          <w:rFonts w:ascii="Arial" w:hAnsi="Arial" w:cs="Arial"/>
          <w:sz w:val="22"/>
          <w:szCs w:val="22"/>
        </w:rPr>
        <w:t>Committee</w:t>
      </w:r>
      <w:r w:rsidRPr="00F809D7">
        <w:rPr>
          <w:rFonts w:ascii="Arial" w:hAnsi="Arial" w:cs="Arial"/>
          <w:sz w:val="22"/>
          <w:szCs w:val="22"/>
        </w:rPr>
        <w:t xml:space="preserve"> are the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XYZEA President</w:t>
      </w:r>
      <w:r w:rsidR="00F809D7" w:rsidRPr="00F809D7">
        <w:rPr>
          <w:rFonts w:ascii="Arial" w:hAnsi="Arial" w:cs="Arial"/>
          <w:sz w:val="22"/>
          <w:szCs w:val="22"/>
        </w:rPr>
        <w:t xml:space="preserve"> </w:t>
      </w:r>
      <w:r w:rsidRPr="00F809D7">
        <w:rPr>
          <w:rFonts w:ascii="Arial" w:hAnsi="Arial" w:cs="Arial"/>
          <w:sz w:val="22"/>
          <w:szCs w:val="22"/>
          <w:highlight w:val="yellow"/>
        </w:rPr>
        <w:t xml:space="preserve">and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XYZ District A</w:t>
      </w:r>
      <w:r w:rsidRPr="00F809D7">
        <w:rPr>
          <w:rFonts w:ascii="Arial" w:hAnsi="Arial" w:cs="Arial"/>
          <w:sz w:val="22"/>
          <w:szCs w:val="22"/>
          <w:highlight w:val="yellow"/>
        </w:rPr>
        <w:t>ssistant Superintendent</w:t>
      </w:r>
      <w:r w:rsidRPr="00F809D7">
        <w:rPr>
          <w:rFonts w:ascii="Arial" w:hAnsi="Arial" w:cs="Arial"/>
          <w:sz w:val="22"/>
          <w:szCs w:val="22"/>
        </w:rPr>
        <w:t xml:space="preserve">. </w:t>
      </w:r>
      <w:r w:rsidR="00F809D7">
        <w:rPr>
          <w:rFonts w:ascii="Arial" w:hAnsi="Arial" w:cs="Arial"/>
          <w:sz w:val="22"/>
          <w:szCs w:val="22"/>
        </w:rPr>
        <w:t xml:space="preserve"> Teacher Evaluation Committee m</w:t>
      </w:r>
      <w:r w:rsidR="00F809D7" w:rsidRPr="00E16EBF">
        <w:rPr>
          <w:rFonts w:ascii="Arial" w:hAnsi="Arial" w:cs="Arial"/>
          <w:sz w:val="22"/>
          <w:szCs w:val="22"/>
        </w:rPr>
        <w:t xml:space="preserve">embers will be included in the pilot. </w:t>
      </w:r>
    </w:p>
    <w:p w:rsidR="005F6D38" w:rsidRPr="009603C5" w:rsidRDefault="005F6D38" w:rsidP="005F6D38">
      <w:pPr>
        <w:pStyle w:val="Default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9603C5">
        <w:rPr>
          <w:rFonts w:ascii="Arial" w:hAnsi="Arial" w:cs="Arial"/>
          <w:sz w:val="22"/>
          <w:szCs w:val="22"/>
        </w:rPr>
        <w:t xml:space="preserve">The Teacher Evaluation </w:t>
      </w:r>
      <w:r>
        <w:rPr>
          <w:rFonts w:ascii="Arial" w:hAnsi="Arial" w:cs="Arial"/>
          <w:sz w:val="22"/>
          <w:szCs w:val="22"/>
        </w:rPr>
        <w:t>Committee</w:t>
      </w:r>
      <w:r w:rsidRPr="009603C5">
        <w:rPr>
          <w:rFonts w:ascii="Arial" w:hAnsi="Arial" w:cs="Arial"/>
          <w:sz w:val="22"/>
          <w:szCs w:val="22"/>
        </w:rPr>
        <w:t xml:space="preserve"> will meet </w:t>
      </w:r>
      <w:r>
        <w:rPr>
          <w:rFonts w:ascii="Arial" w:hAnsi="Arial" w:cs="Arial"/>
          <w:sz w:val="22"/>
          <w:szCs w:val="22"/>
        </w:rPr>
        <w:t xml:space="preserve">at least </w:t>
      </w:r>
      <w:r w:rsidRPr="009603C5">
        <w:rPr>
          <w:rFonts w:ascii="Arial" w:hAnsi="Arial" w:cs="Arial"/>
          <w:sz w:val="22"/>
          <w:szCs w:val="22"/>
        </w:rPr>
        <w:t>monthly, in order to continue to research</w:t>
      </w:r>
      <w:r>
        <w:rPr>
          <w:rFonts w:ascii="Arial" w:hAnsi="Arial" w:cs="Arial"/>
          <w:sz w:val="22"/>
          <w:szCs w:val="22"/>
        </w:rPr>
        <w:t xml:space="preserve">, </w:t>
      </w:r>
      <w:r w:rsidRPr="009603C5">
        <w:rPr>
          <w:rFonts w:ascii="Arial" w:hAnsi="Arial" w:cs="Arial"/>
          <w:sz w:val="22"/>
          <w:szCs w:val="22"/>
        </w:rPr>
        <w:t>make recommendations for revision</w:t>
      </w:r>
      <w:r>
        <w:rPr>
          <w:rFonts w:ascii="Arial" w:hAnsi="Arial" w:cs="Arial"/>
          <w:sz w:val="22"/>
          <w:szCs w:val="22"/>
        </w:rPr>
        <w:t xml:space="preserve">, and to assure for Intra-District </w:t>
      </w:r>
      <w:r w:rsidRPr="00F809D7">
        <w:rPr>
          <w:rFonts w:ascii="Arial" w:hAnsi="Arial" w:cs="Arial"/>
          <w:sz w:val="22"/>
          <w:szCs w:val="22"/>
        </w:rPr>
        <w:t>communication</w:t>
      </w:r>
      <w:r>
        <w:rPr>
          <w:rFonts w:ascii="Arial" w:hAnsi="Arial" w:cs="Arial"/>
          <w:sz w:val="22"/>
          <w:szCs w:val="22"/>
        </w:rPr>
        <w:t xml:space="preserve"> </w:t>
      </w:r>
      <w:r w:rsidRPr="00F809D7">
        <w:rPr>
          <w:rFonts w:ascii="Arial" w:hAnsi="Arial" w:cs="Arial"/>
          <w:sz w:val="22"/>
          <w:szCs w:val="22"/>
        </w:rPr>
        <w:t>and coordination</w:t>
      </w:r>
      <w:r w:rsidRPr="009603C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It is anticipated t</w:t>
      </w:r>
      <w:r w:rsidRPr="009603C5">
        <w:rPr>
          <w:rFonts w:ascii="Arial" w:hAnsi="Arial" w:cs="Arial"/>
          <w:sz w:val="22"/>
          <w:szCs w:val="22"/>
        </w:rPr>
        <w:t xml:space="preserve">he system will be refined based on </w:t>
      </w:r>
      <w:r>
        <w:rPr>
          <w:rFonts w:ascii="Arial" w:hAnsi="Arial" w:cs="Arial"/>
          <w:sz w:val="22"/>
          <w:szCs w:val="22"/>
        </w:rPr>
        <w:t xml:space="preserve">feedback </w:t>
      </w:r>
      <w:r w:rsidRPr="009603C5">
        <w:rPr>
          <w:rFonts w:ascii="Arial" w:hAnsi="Arial" w:cs="Arial"/>
          <w:sz w:val="22"/>
          <w:szCs w:val="22"/>
        </w:rPr>
        <w:t xml:space="preserve">from teachers and principals who are participants in this pilot, as well as from the Teacher Evaluation </w:t>
      </w:r>
      <w:r>
        <w:rPr>
          <w:rFonts w:ascii="Arial" w:hAnsi="Arial" w:cs="Arial"/>
          <w:sz w:val="22"/>
          <w:szCs w:val="22"/>
        </w:rPr>
        <w:t>Committee members</w:t>
      </w:r>
      <w:r w:rsidRPr="009603C5">
        <w:rPr>
          <w:rFonts w:ascii="Arial" w:hAnsi="Arial" w:cs="Arial"/>
          <w:sz w:val="22"/>
          <w:szCs w:val="22"/>
        </w:rPr>
        <w:t xml:space="preserve">. </w:t>
      </w:r>
    </w:p>
    <w:p w:rsidR="00E16EBF" w:rsidRPr="00E16EBF" w:rsidRDefault="00E16EBF" w:rsidP="00E16EBF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E16EBF">
        <w:rPr>
          <w:rFonts w:ascii="Arial" w:hAnsi="Arial" w:cs="Arial"/>
          <w:sz w:val="22"/>
          <w:szCs w:val="22"/>
          <w:highlight w:val="yellow"/>
        </w:rPr>
        <w:t>Twenty-five percent (25%)</w:t>
      </w:r>
      <w:r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of each school's </w:t>
      </w:r>
      <w:r>
        <w:rPr>
          <w:rFonts w:ascii="Arial" w:hAnsi="Arial" w:cs="Arial"/>
          <w:sz w:val="22"/>
          <w:szCs w:val="22"/>
        </w:rPr>
        <w:t xml:space="preserve">classroom </w:t>
      </w:r>
      <w:r w:rsidRPr="00E16EBF">
        <w:rPr>
          <w:rFonts w:ascii="Arial" w:hAnsi="Arial" w:cs="Arial"/>
          <w:sz w:val="22"/>
          <w:szCs w:val="22"/>
        </w:rPr>
        <w:t xml:space="preserve">teachers will be </w:t>
      </w:r>
      <w:r>
        <w:rPr>
          <w:rFonts w:ascii="Arial" w:hAnsi="Arial" w:cs="Arial"/>
          <w:sz w:val="22"/>
          <w:szCs w:val="22"/>
        </w:rPr>
        <w:t xml:space="preserve">randomly selected </w:t>
      </w:r>
      <w:r w:rsidRPr="00E16EBF">
        <w:rPr>
          <w:rFonts w:ascii="Arial" w:hAnsi="Arial" w:cs="Arial"/>
          <w:sz w:val="22"/>
          <w:szCs w:val="22"/>
        </w:rPr>
        <w:t xml:space="preserve">for participation. </w:t>
      </w:r>
      <w:r>
        <w:rPr>
          <w:rFonts w:ascii="Arial" w:hAnsi="Arial" w:cs="Arial"/>
          <w:sz w:val="22"/>
          <w:szCs w:val="22"/>
        </w:rPr>
        <w:t xml:space="preserve">Any teacher on a </w:t>
      </w:r>
      <w:r w:rsidRPr="00E16EBF">
        <w:rPr>
          <w:rFonts w:ascii="Arial" w:hAnsi="Arial" w:cs="Arial"/>
          <w:i/>
          <w:sz w:val="22"/>
          <w:szCs w:val="22"/>
        </w:rPr>
        <w:t>Plan of Improvement</w:t>
      </w:r>
      <w:r>
        <w:rPr>
          <w:rFonts w:ascii="Arial" w:hAnsi="Arial" w:cs="Arial"/>
          <w:sz w:val="22"/>
          <w:szCs w:val="22"/>
        </w:rPr>
        <w:t xml:space="preserve"> in 2012/13 will be excluded from the random selection process.  </w:t>
      </w:r>
    </w:p>
    <w:p w:rsidR="00E16EBF" w:rsidRPr="00E16EBF" w:rsidRDefault="00E16EBF" w:rsidP="00E16EBF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E16EB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ny </w:t>
      </w:r>
      <w:r w:rsidRPr="00E16EBF">
        <w:rPr>
          <w:rFonts w:ascii="Arial" w:hAnsi="Arial" w:cs="Arial"/>
          <w:sz w:val="22"/>
          <w:szCs w:val="22"/>
        </w:rPr>
        <w:t xml:space="preserve">selected teacher who wishes to be excused from the </w:t>
      </w:r>
      <w:r w:rsidR="00F809D7">
        <w:rPr>
          <w:rFonts w:ascii="Arial" w:hAnsi="Arial" w:cs="Arial"/>
          <w:sz w:val="22"/>
          <w:szCs w:val="22"/>
        </w:rPr>
        <w:t xml:space="preserve">2012/13 </w:t>
      </w:r>
      <w:r w:rsidRPr="00E16EBF">
        <w:rPr>
          <w:rFonts w:ascii="Arial" w:hAnsi="Arial" w:cs="Arial"/>
          <w:sz w:val="22"/>
          <w:szCs w:val="22"/>
        </w:rPr>
        <w:t xml:space="preserve">pilot may request a meeting with the building principal and </w:t>
      </w:r>
      <w:r w:rsidR="00F809D7">
        <w:rPr>
          <w:rFonts w:ascii="Arial" w:hAnsi="Arial" w:cs="Arial"/>
          <w:sz w:val="22"/>
          <w:szCs w:val="22"/>
        </w:rPr>
        <w:t xml:space="preserve">a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XYZEA</w:t>
      </w:r>
      <w:r w:rsidR="00F809D7">
        <w:rPr>
          <w:rFonts w:ascii="Arial" w:hAnsi="Arial" w:cs="Arial"/>
          <w:sz w:val="22"/>
          <w:szCs w:val="22"/>
        </w:rPr>
        <w:t xml:space="preserve"> Teacher Evaluation Committee </w:t>
      </w:r>
      <w:r w:rsidRPr="00E16EBF">
        <w:rPr>
          <w:rFonts w:ascii="Arial" w:hAnsi="Arial" w:cs="Arial"/>
          <w:sz w:val="22"/>
          <w:szCs w:val="22"/>
        </w:rPr>
        <w:t xml:space="preserve">member. </w:t>
      </w:r>
      <w:r w:rsidR="00F809D7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After the meeting, the teacher may excuse </w:t>
      </w:r>
      <w:r w:rsidR="004D1A4B">
        <w:rPr>
          <w:rFonts w:ascii="Arial" w:hAnsi="Arial" w:cs="Arial"/>
          <w:sz w:val="22"/>
          <w:szCs w:val="22"/>
        </w:rPr>
        <w:t>him/her</w:t>
      </w:r>
      <w:r w:rsidR="004D1A4B" w:rsidRPr="00E16EBF">
        <w:rPr>
          <w:rFonts w:ascii="Arial" w:hAnsi="Arial" w:cs="Arial"/>
          <w:sz w:val="22"/>
          <w:szCs w:val="22"/>
        </w:rPr>
        <w:t>sel</w:t>
      </w:r>
      <w:r w:rsidR="004D1A4B">
        <w:rPr>
          <w:rFonts w:ascii="Arial" w:hAnsi="Arial" w:cs="Arial"/>
          <w:sz w:val="22"/>
          <w:szCs w:val="22"/>
        </w:rPr>
        <w:t>f</w:t>
      </w:r>
      <w:r w:rsidR="004D1A4B" w:rsidRPr="00E16EBF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from the pilot. </w:t>
      </w:r>
      <w:r w:rsidR="00F809D7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If a selected teacher, following the meeting with the principal and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XYZEA</w:t>
      </w:r>
      <w:r w:rsidR="00F809D7">
        <w:rPr>
          <w:rFonts w:ascii="Arial" w:hAnsi="Arial" w:cs="Arial"/>
          <w:sz w:val="22"/>
          <w:szCs w:val="22"/>
        </w:rPr>
        <w:t xml:space="preserve"> Teacher Evaluation Committee </w:t>
      </w:r>
      <w:r w:rsidRPr="00E16EBF">
        <w:rPr>
          <w:rFonts w:ascii="Arial" w:hAnsi="Arial" w:cs="Arial"/>
          <w:sz w:val="22"/>
          <w:szCs w:val="22"/>
        </w:rPr>
        <w:t xml:space="preserve">member, excuses </w:t>
      </w:r>
      <w:r w:rsidR="004D1A4B">
        <w:rPr>
          <w:rFonts w:ascii="Arial" w:hAnsi="Arial" w:cs="Arial"/>
          <w:sz w:val="22"/>
          <w:szCs w:val="22"/>
        </w:rPr>
        <w:t>him/her</w:t>
      </w:r>
      <w:r w:rsidR="004D1A4B" w:rsidRPr="00E16EBF">
        <w:rPr>
          <w:rFonts w:ascii="Arial" w:hAnsi="Arial" w:cs="Arial"/>
          <w:sz w:val="22"/>
          <w:szCs w:val="22"/>
        </w:rPr>
        <w:t>sel</w:t>
      </w:r>
      <w:r w:rsidR="004D1A4B">
        <w:rPr>
          <w:rFonts w:ascii="Arial" w:hAnsi="Arial" w:cs="Arial"/>
          <w:sz w:val="22"/>
          <w:szCs w:val="22"/>
        </w:rPr>
        <w:t>f</w:t>
      </w:r>
      <w:r w:rsidR="00F15771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from the pilot, one additional teacher will be selected, at random. </w:t>
      </w:r>
      <w:r w:rsidR="00F809D7">
        <w:rPr>
          <w:rFonts w:ascii="Arial" w:hAnsi="Arial" w:cs="Arial"/>
          <w:sz w:val="22"/>
          <w:szCs w:val="22"/>
        </w:rPr>
        <w:t xml:space="preserve"> However, at least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twenty-five percent (25%)</w:t>
      </w:r>
      <w:r w:rsidR="00F809D7">
        <w:rPr>
          <w:rFonts w:ascii="Arial" w:hAnsi="Arial" w:cs="Arial"/>
          <w:sz w:val="22"/>
          <w:szCs w:val="22"/>
        </w:rPr>
        <w:t xml:space="preserve"> </w:t>
      </w:r>
      <w:r w:rsidR="00F809D7" w:rsidRPr="00E16EBF">
        <w:rPr>
          <w:rFonts w:ascii="Arial" w:hAnsi="Arial" w:cs="Arial"/>
          <w:sz w:val="22"/>
          <w:szCs w:val="22"/>
        </w:rPr>
        <w:t xml:space="preserve">of each school's </w:t>
      </w:r>
      <w:r w:rsidR="00F809D7">
        <w:rPr>
          <w:rFonts w:ascii="Arial" w:hAnsi="Arial" w:cs="Arial"/>
          <w:sz w:val="22"/>
          <w:szCs w:val="22"/>
        </w:rPr>
        <w:t xml:space="preserve">classroom </w:t>
      </w:r>
      <w:r w:rsidR="00F809D7" w:rsidRPr="00E16EBF">
        <w:rPr>
          <w:rFonts w:ascii="Arial" w:hAnsi="Arial" w:cs="Arial"/>
          <w:sz w:val="22"/>
          <w:szCs w:val="22"/>
        </w:rPr>
        <w:t>teachers will participat</w:t>
      </w:r>
      <w:r w:rsidR="00F809D7">
        <w:rPr>
          <w:rFonts w:ascii="Arial" w:hAnsi="Arial" w:cs="Arial"/>
          <w:sz w:val="22"/>
          <w:szCs w:val="22"/>
        </w:rPr>
        <w:t>e</w:t>
      </w:r>
      <w:r w:rsidR="00F809D7" w:rsidRPr="00E16EBF">
        <w:rPr>
          <w:rFonts w:ascii="Arial" w:hAnsi="Arial" w:cs="Arial"/>
          <w:sz w:val="22"/>
          <w:szCs w:val="22"/>
        </w:rPr>
        <w:t>.</w:t>
      </w:r>
    </w:p>
    <w:p w:rsidR="00E16EBF" w:rsidRPr="00E16EBF" w:rsidRDefault="00E16EBF" w:rsidP="00E16EBF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E16EBF">
        <w:rPr>
          <w:rFonts w:ascii="Arial" w:hAnsi="Arial" w:cs="Arial"/>
          <w:sz w:val="22"/>
          <w:szCs w:val="22"/>
        </w:rPr>
        <w:lastRenderedPageBreak/>
        <w:t>Teachers</w:t>
      </w:r>
      <w:r w:rsidR="00F809D7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not selected randomly for the pilot may request to participate. Volunteers will be included to the extent that the school's </w:t>
      </w:r>
      <w:r w:rsidR="004D1A4B" w:rsidRPr="00E16EBF">
        <w:rPr>
          <w:rFonts w:ascii="Arial" w:hAnsi="Arial" w:cs="Arial"/>
          <w:sz w:val="22"/>
          <w:szCs w:val="22"/>
        </w:rPr>
        <w:t>principal</w:t>
      </w:r>
      <w:r w:rsidR="004D1A4B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and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XYZEA</w:t>
      </w:r>
      <w:r w:rsidR="00F809D7">
        <w:rPr>
          <w:rFonts w:ascii="Arial" w:hAnsi="Arial" w:cs="Arial"/>
          <w:sz w:val="22"/>
          <w:szCs w:val="22"/>
        </w:rPr>
        <w:t xml:space="preserve"> Teacher Evaluation Committee </w:t>
      </w:r>
      <w:r w:rsidRPr="00E16EBF">
        <w:rPr>
          <w:rFonts w:ascii="Arial" w:hAnsi="Arial" w:cs="Arial"/>
          <w:sz w:val="22"/>
          <w:szCs w:val="22"/>
        </w:rPr>
        <w:t xml:space="preserve">member agree that there is adequate capacity, including administrator time, to include the volunteers while maintaining the quality and integrity of the pilot. </w:t>
      </w:r>
      <w:r w:rsidR="00F809D7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>If more teachers volunteer than can be accommodated, the principal and</w:t>
      </w:r>
      <w:r w:rsidR="00F809D7">
        <w:rPr>
          <w:rFonts w:ascii="Arial" w:hAnsi="Arial" w:cs="Arial"/>
          <w:sz w:val="22"/>
          <w:szCs w:val="22"/>
        </w:rPr>
        <w:t xml:space="preserve"> </w:t>
      </w:r>
      <w:r w:rsidR="00F809D7" w:rsidRPr="00F809D7">
        <w:rPr>
          <w:rFonts w:ascii="Arial" w:hAnsi="Arial" w:cs="Arial"/>
          <w:sz w:val="22"/>
          <w:szCs w:val="22"/>
          <w:highlight w:val="yellow"/>
        </w:rPr>
        <w:t>XYZEA</w:t>
      </w:r>
      <w:r w:rsidR="00F809D7">
        <w:rPr>
          <w:rFonts w:ascii="Arial" w:hAnsi="Arial" w:cs="Arial"/>
          <w:sz w:val="22"/>
          <w:szCs w:val="22"/>
        </w:rPr>
        <w:t xml:space="preserve"> Teacher Evaluation Committee</w:t>
      </w:r>
      <w:r w:rsidRPr="00E16EBF">
        <w:rPr>
          <w:rFonts w:ascii="Arial" w:hAnsi="Arial" w:cs="Arial"/>
          <w:sz w:val="22"/>
          <w:szCs w:val="22"/>
        </w:rPr>
        <w:t xml:space="preserve"> member shall select participants from the volunteer pool. </w:t>
      </w:r>
    </w:p>
    <w:p w:rsidR="00E16EBF" w:rsidRPr="00E16EBF" w:rsidRDefault="00E16EBF" w:rsidP="00E16EBF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E16EBF">
        <w:rPr>
          <w:rFonts w:ascii="Arial" w:hAnsi="Arial" w:cs="Arial"/>
          <w:sz w:val="22"/>
          <w:szCs w:val="22"/>
        </w:rPr>
        <w:t xml:space="preserve">The pilot evaluation system will not be used to place an employee on probation. </w:t>
      </w:r>
      <w:r w:rsidR="00F809D7">
        <w:rPr>
          <w:rFonts w:ascii="Arial" w:hAnsi="Arial" w:cs="Arial"/>
          <w:sz w:val="22"/>
          <w:szCs w:val="22"/>
        </w:rPr>
        <w:t xml:space="preserve"> </w:t>
      </w:r>
      <w:r w:rsidRPr="00E16EBF">
        <w:rPr>
          <w:rFonts w:ascii="Arial" w:hAnsi="Arial" w:cs="Arial"/>
          <w:sz w:val="22"/>
          <w:szCs w:val="22"/>
        </w:rPr>
        <w:t xml:space="preserve">The employee may be returned to the current contract's summative evaluation if the principal determines that a formal </w:t>
      </w:r>
      <w:r w:rsidR="00F809D7" w:rsidRPr="00F809D7">
        <w:rPr>
          <w:rFonts w:ascii="Arial" w:hAnsi="Arial" w:cs="Arial"/>
          <w:i/>
          <w:sz w:val="22"/>
          <w:szCs w:val="22"/>
        </w:rPr>
        <w:t>P</w:t>
      </w:r>
      <w:r w:rsidRPr="00F809D7">
        <w:rPr>
          <w:rFonts w:ascii="Arial" w:hAnsi="Arial" w:cs="Arial"/>
          <w:i/>
          <w:sz w:val="22"/>
          <w:szCs w:val="22"/>
        </w:rPr>
        <w:t xml:space="preserve">lan of </w:t>
      </w:r>
      <w:r w:rsidR="00F809D7" w:rsidRPr="00F809D7">
        <w:rPr>
          <w:rFonts w:ascii="Arial" w:hAnsi="Arial" w:cs="Arial"/>
          <w:i/>
          <w:sz w:val="22"/>
          <w:szCs w:val="22"/>
        </w:rPr>
        <w:t>I</w:t>
      </w:r>
      <w:r w:rsidRPr="00F809D7">
        <w:rPr>
          <w:rFonts w:ascii="Arial" w:hAnsi="Arial" w:cs="Arial"/>
          <w:i/>
          <w:sz w:val="22"/>
          <w:szCs w:val="22"/>
        </w:rPr>
        <w:t>mprovement</w:t>
      </w:r>
      <w:r w:rsidRPr="00E16EBF">
        <w:rPr>
          <w:rFonts w:ascii="Arial" w:hAnsi="Arial" w:cs="Arial"/>
          <w:sz w:val="22"/>
          <w:szCs w:val="22"/>
        </w:rPr>
        <w:t xml:space="preserve"> may be necessary. </w:t>
      </w:r>
    </w:p>
    <w:p w:rsidR="00E16EBF" w:rsidRPr="00E16EBF" w:rsidRDefault="00E16EBF" w:rsidP="00E16EBF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E16EBF">
        <w:rPr>
          <w:rFonts w:ascii="Arial" w:hAnsi="Arial" w:cs="Arial"/>
          <w:sz w:val="22"/>
          <w:szCs w:val="22"/>
        </w:rPr>
        <w:t xml:space="preserve">The </w:t>
      </w:r>
      <w:r w:rsidR="00F15771">
        <w:rPr>
          <w:rFonts w:ascii="Arial" w:hAnsi="Arial" w:cs="Arial"/>
          <w:sz w:val="22"/>
          <w:szCs w:val="22"/>
        </w:rPr>
        <w:t xml:space="preserve">pre/post conference </w:t>
      </w:r>
      <w:r w:rsidRPr="00E16EBF">
        <w:rPr>
          <w:rFonts w:ascii="Arial" w:hAnsi="Arial" w:cs="Arial"/>
          <w:sz w:val="22"/>
          <w:szCs w:val="22"/>
        </w:rPr>
        <w:t xml:space="preserve">documents and tools may be revised along the way by the </w:t>
      </w:r>
      <w:r w:rsidR="00F809D7" w:rsidRPr="00F809D7">
        <w:rPr>
          <w:rFonts w:ascii="Arial" w:hAnsi="Arial" w:cs="Arial"/>
          <w:sz w:val="22"/>
          <w:szCs w:val="22"/>
        </w:rPr>
        <w:t>Teacher Evaluation Committee</w:t>
      </w:r>
      <w:r w:rsidRPr="00E16EBF">
        <w:rPr>
          <w:rFonts w:ascii="Arial" w:hAnsi="Arial" w:cs="Arial"/>
          <w:sz w:val="22"/>
          <w:szCs w:val="22"/>
        </w:rPr>
        <w:t xml:space="preserve">. </w:t>
      </w:r>
    </w:p>
    <w:p w:rsidR="00E16EBF" w:rsidRPr="00E16EBF" w:rsidRDefault="00F809D7" w:rsidP="00E16EBF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F809D7">
        <w:rPr>
          <w:rFonts w:ascii="Arial" w:hAnsi="Arial" w:cs="Arial"/>
          <w:sz w:val="22"/>
          <w:szCs w:val="22"/>
        </w:rPr>
        <w:t>Teacher Evaluation Committee</w:t>
      </w:r>
      <w:r w:rsidRPr="00E16EBF">
        <w:rPr>
          <w:rFonts w:ascii="Arial" w:hAnsi="Arial" w:cs="Arial"/>
          <w:sz w:val="22"/>
          <w:szCs w:val="22"/>
        </w:rPr>
        <w:t xml:space="preserve"> </w:t>
      </w:r>
      <w:r w:rsidR="00E16EBF" w:rsidRPr="00E16EBF">
        <w:rPr>
          <w:rFonts w:ascii="Arial" w:hAnsi="Arial" w:cs="Arial"/>
          <w:sz w:val="22"/>
          <w:szCs w:val="22"/>
        </w:rPr>
        <w:t>members will receive a $</w:t>
      </w:r>
      <w:r w:rsidRPr="00F809D7">
        <w:rPr>
          <w:rFonts w:ascii="Arial" w:hAnsi="Arial" w:cs="Arial"/>
          <w:sz w:val="22"/>
          <w:szCs w:val="22"/>
          <w:highlight w:val="yellow"/>
        </w:rPr>
        <w:t>XX</w:t>
      </w:r>
      <w:r w:rsidR="00E16EBF" w:rsidRPr="00F809D7">
        <w:rPr>
          <w:rFonts w:ascii="Arial" w:hAnsi="Arial" w:cs="Arial"/>
          <w:sz w:val="22"/>
          <w:szCs w:val="22"/>
          <w:highlight w:val="yellow"/>
        </w:rPr>
        <w:t>.00</w:t>
      </w:r>
      <w:r w:rsidR="00E16EBF" w:rsidRPr="00E16EBF">
        <w:rPr>
          <w:rFonts w:ascii="Arial" w:hAnsi="Arial" w:cs="Arial"/>
          <w:sz w:val="22"/>
          <w:szCs w:val="22"/>
        </w:rPr>
        <w:t xml:space="preserve"> stipend from state funds received for TPEP</w:t>
      </w:r>
      <w:r>
        <w:rPr>
          <w:rFonts w:ascii="Arial" w:hAnsi="Arial" w:cs="Arial"/>
          <w:sz w:val="22"/>
          <w:szCs w:val="22"/>
        </w:rPr>
        <w:t xml:space="preserve"> during the 2012/13 year</w:t>
      </w:r>
      <w:r w:rsidR="00E16EBF" w:rsidRPr="00E16EBF">
        <w:rPr>
          <w:rFonts w:ascii="Arial" w:hAnsi="Arial" w:cs="Arial"/>
          <w:sz w:val="22"/>
          <w:szCs w:val="22"/>
        </w:rPr>
        <w:t xml:space="preserve">. </w:t>
      </w:r>
    </w:p>
    <w:p w:rsidR="00F756E9" w:rsidRPr="005F6D38" w:rsidRDefault="00F756E9" w:rsidP="005F6D38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5F6D38">
        <w:rPr>
          <w:rFonts w:ascii="Arial" w:hAnsi="Arial" w:cs="Arial"/>
          <w:sz w:val="22"/>
          <w:szCs w:val="22"/>
        </w:rPr>
        <w:t xml:space="preserve">Except as described in 1-9 above, all </w:t>
      </w:r>
      <w:r w:rsidR="005F6D38" w:rsidRPr="005F6D38">
        <w:rPr>
          <w:rFonts w:ascii="Arial" w:hAnsi="Arial" w:cs="Arial"/>
          <w:sz w:val="22"/>
          <w:szCs w:val="22"/>
          <w:highlight w:val="yellow"/>
        </w:rPr>
        <w:t>XYZ</w:t>
      </w:r>
      <w:r w:rsidRPr="005F6D38">
        <w:rPr>
          <w:rFonts w:ascii="Arial" w:hAnsi="Arial" w:cs="Arial"/>
          <w:sz w:val="22"/>
          <w:szCs w:val="22"/>
          <w:highlight w:val="yellow"/>
        </w:rPr>
        <w:t>EA</w:t>
      </w:r>
      <w:r w:rsidRPr="005F6D38">
        <w:rPr>
          <w:rFonts w:ascii="Arial" w:hAnsi="Arial" w:cs="Arial"/>
          <w:sz w:val="22"/>
          <w:szCs w:val="22"/>
        </w:rPr>
        <w:t xml:space="preserve"> individual member rights, </w:t>
      </w:r>
      <w:r w:rsidR="005F6D38" w:rsidRPr="005F6D38">
        <w:rPr>
          <w:rFonts w:ascii="Arial" w:hAnsi="Arial" w:cs="Arial"/>
          <w:sz w:val="22"/>
          <w:szCs w:val="22"/>
          <w:highlight w:val="yellow"/>
        </w:rPr>
        <w:t>XYZ</w:t>
      </w:r>
      <w:r w:rsidRPr="005F6D38">
        <w:rPr>
          <w:rFonts w:ascii="Arial" w:hAnsi="Arial" w:cs="Arial"/>
          <w:sz w:val="22"/>
          <w:szCs w:val="22"/>
          <w:highlight w:val="yellow"/>
        </w:rPr>
        <w:t>EA</w:t>
      </w:r>
      <w:r w:rsidRPr="005F6D38">
        <w:rPr>
          <w:rFonts w:ascii="Arial" w:hAnsi="Arial" w:cs="Arial"/>
          <w:sz w:val="22"/>
          <w:szCs w:val="22"/>
        </w:rPr>
        <w:t xml:space="preserve"> Association </w:t>
      </w:r>
      <w:r w:rsidR="005F6D38">
        <w:rPr>
          <w:rFonts w:ascii="Arial" w:hAnsi="Arial" w:cs="Arial"/>
          <w:sz w:val="22"/>
          <w:szCs w:val="22"/>
        </w:rPr>
        <w:t>r</w:t>
      </w:r>
      <w:r w:rsidRPr="005F6D38">
        <w:rPr>
          <w:rFonts w:ascii="Arial" w:hAnsi="Arial" w:cs="Arial"/>
          <w:sz w:val="22"/>
          <w:szCs w:val="22"/>
        </w:rPr>
        <w:t xml:space="preserve">ights, and </w:t>
      </w:r>
      <w:r w:rsidR="005F6D38" w:rsidRPr="005F6D38">
        <w:rPr>
          <w:rFonts w:ascii="Arial" w:hAnsi="Arial" w:cs="Arial"/>
          <w:sz w:val="22"/>
          <w:szCs w:val="22"/>
          <w:highlight w:val="yellow"/>
        </w:rPr>
        <w:t>XYZ</w:t>
      </w:r>
      <w:r w:rsidR="005F6D38">
        <w:rPr>
          <w:rFonts w:ascii="Arial" w:hAnsi="Arial" w:cs="Arial"/>
          <w:sz w:val="22"/>
          <w:szCs w:val="22"/>
        </w:rPr>
        <w:t xml:space="preserve"> District r</w:t>
      </w:r>
      <w:r w:rsidRPr="005F6D38">
        <w:rPr>
          <w:rFonts w:ascii="Arial" w:hAnsi="Arial" w:cs="Arial"/>
          <w:sz w:val="22"/>
          <w:szCs w:val="22"/>
        </w:rPr>
        <w:t>ights are maintained and protected as described in the C</w:t>
      </w:r>
      <w:r w:rsidR="005F6D38">
        <w:rPr>
          <w:rFonts w:ascii="Arial" w:hAnsi="Arial" w:cs="Arial"/>
          <w:sz w:val="22"/>
          <w:szCs w:val="22"/>
        </w:rPr>
        <w:t xml:space="preserve">ollectively Bargained Agreement </w:t>
      </w:r>
      <w:r w:rsidRPr="005F6D38">
        <w:rPr>
          <w:rFonts w:ascii="Arial" w:hAnsi="Arial" w:cs="Arial"/>
          <w:sz w:val="22"/>
          <w:szCs w:val="22"/>
        </w:rPr>
        <w:t>and law.</w:t>
      </w:r>
    </w:p>
    <w:p w:rsidR="00F756E9" w:rsidRPr="009603C5" w:rsidRDefault="00F756E9" w:rsidP="005F6D38">
      <w:pPr>
        <w:pStyle w:val="CM1"/>
        <w:numPr>
          <w:ilvl w:val="0"/>
          <w:numId w:val="27"/>
        </w:numPr>
        <w:spacing w:before="120"/>
        <w:rPr>
          <w:rFonts w:ascii="Arial" w:hAnsi="Arial" w:cs="Arial"/>
          <w:sz w:val="22"/>
          <w:szCs w:val="22"/>
        </w:rPr>
      </w:pPr>
      <w:r w:rsidRPr="009603C5">
        <w:rPr>
          <w:rFonts w:ascii="Arial" w:hAnsi="Arial" w:cs="Arial"/>
          <w:sz w:val="22"/>
          <w:szCs w:val="22"/>
        </w:rPr>
        <w:t xml:space="preserve">Recommendations from the </w:t>
      </w:r>
      <w:r w:rsidR="005F6D38" w:rsidRPr="00F809D7">
        <w:rPr>
          <w:rFonts w:ascii="Arial" w:hAnsi="Arial" w:cs="Arial"/>
          <w:sz w:val="22"/>
          <w:szCs w:val="22"/>
        </w:rPr>
        <w:t>Teacher Evaluation Committee</w:t>
      </w:r>
      <w:r w:rsidR="005F6D38" w:rsidRPr="00E16EBF">
        <w:rPr>
          <w:rFonts w:ascii="Arial" w:hAnsi="Arial" w:cs="Arial"/>
          <w:sz w:val="22"/>
          <w:szCs w:val="22"/>
        </w:rPr>
        <w:t xml:space="preserve"> </w:t>
      </w:r>
      <w:r w:rsidRPr="009603C5">
        <w:rPr>
          <w:rFonts w:ascii="Arial" w:hAnsi="Arial" w:cs="Arial"/>
          <w:sz w:val="22"/>
          <w:szCs w:val="22"/>
        </w:rPr>
        <w:t xml:space="preserve">will be submitted to the Bargaining Teams for consideration by </w:t>
      </w:r>
      <w:r w:rsidR="005F6D38" w:rsidRPr="005F6D38">
        <w:rPr>
          <w:rFonts w:ascii="Arial" w:hAnsi="Arial" w:cs="Arial"/>
          <w:sz w:val="22"/>
          <w:szCs w:val="22"/>
          <w:highlight w:val="yellow"/>
        </w:rPr>
        <w:t>MONTH</w:t>
      </w:r>
      <w:r w:rsidR="005F6D38">
        <w:rPr>
          <w:rFonts w:ascii="Arial" w:hAnsi="Arial" w:cs="Arial"/>
          <w:sz w:val="22"/>
          <w:szCs w:val="22"/>
        </w:rPr>
        <w:t xml:space="preserve"> </w:t>
      </w:r>
      <w:r w:rsidRPr="009603C5">
        <w:rPr>
          <w:rFonts w:ascii="Arial" w:hAnsi="Arial" w:cs="Arial"/>
          <w:sz w:val="22"/>
          <w:szCs w:val="22"/>
        </w:rPr>
        <w:t>1, 201</w:t>
      </w:r>
      <w:r w:rsidR="005F6D38">
        <w:rPr>
          <w:rFonts w:ascii="Arial" w:hAnsi="Arial" w:cs="Arial"/>
          <w:sz w:val="22"/>
          <w:szCs w:val="22"/>
        </w:rPr>
        <w:t>3</w:t>
      </w:r>
      <w:r w:rsidRPr="009603C5">
        <w:rPr>
          <w:rFonts w:ascii="Arial" w:hAnsi="Arial" w:cs="Arial"/>
          <w:sz w:val="22"/>
          <w:szCs w:val="22"/>
        </w:rPr>
        <w:t>.</w:t>
      </w:r>
    </w:p>
    <w:p w:rsidR="00324262" w:rsidRDefault="00324262">
      <w:pPr>
        <w:rPr>
          <w:rFonts w:ascii="Arial" w:hAnsi="Arial" w:cs="Arial"/>
          <w:sz w:val="22"/>
          <w:szCs w:val="22"/>
        </w:rPr>
      </w:pPr>
    </w:p>
    <w:p w:rsidR="008C6582" w:rsidRDefault="00F756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the signatures below we </w:t>
      </w:r>
      <w:r w:rsidR="008C6582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 xml:space="preserve">agree to the terms and conditions presented in this Memorandum of Understanding </w:t>
      </w:r>
      <w:r w:rsidR="008C6582">
        <w:rPr>
          <w:rFonts w:ascii="Arial" w:hAnsi="Arial" w:cs="Arial"/>
          <w:sz w:val="22"/>
          <w:szCs w:val="22"/>
        </w:rPr>
        <w:t>(</w:t>
      </w:r>
      <w:proofErr w:type="spellStart"/>
      <w:r w:rsidR="008C6582">
        <w:rPr>
          <w:rFonts w:ascii="Arial" w:hAnsi="Arial" w:cs="Arial"/>
          <w:sz w:val="22"/>
          <w:szCs w:val="22"/>
        </w:rPr>
        <w:t>MoU</w:t>
      </w:r>
      <w:proofErr w:type="spellEnd"/>
      <w:r w:rsidR="008C658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related to the implementation of the </w:t>
      </w:r>
      <w:r w:rsidR="008C6582">
        <w:rPr>
          <w:rFonts w:ascii="Arial" w:hAnsi="Arial" w:cs="Arial"/>
          <w:sz w:val="22"/>
          <w:szCs w:val="22"/>
        </w:rPr>
        <w:t>four-</w:t>
      </w:r>
      <w:r w:rsidR="008C6582" w:rsidRPr="008C6582">
        <w:rPr>
          <w:rFonts w:ascii="Arial" w:hAnsi="Arial" w:cs="Arial"/>
          <w:sz w:val="22"/>
          <w:szCs w:val="22"/>
        </w:rPr>
        <w:t xml:space="preserve">tiered </w:t>
      </w:r>
      <w:r w:rsidR="008C6582">
        <w:rPr>
          <w:rFonts w:ascii="Arial" w:hAnsi="Arial" w:cs="Arial"/>
          <w:sz w:val="22"/>
          <w:szCs w:val="22"/>
        </w:rPr>
        <w:t>t</w:t>
      </w:r>
      <w:r w:rsidR="008C6582" w:rsidRPr="008C6582">
        <w:rPr>
          <w:rFonts w:ascii="Arial" w:hAnsi="Arial" w:cs="Arial"/>
          <w:sz w:val="22"/>
          <w:szCs w:val="22"/>
        </w:rPr>
        <w:t xml:space="preserve">eacher </w:t>
      </w:r>
      <w:r w:rsidR="008C6582">
        <w:rPr>
          <w:rFonts w:ascii="Arial" w:hAnsi="Arial" w:cs="Arial"/>
          <w:sz w:val="22"/>
          <w:szCs w:val="22"/>
        </w:rPr>
        <w:t>e</w:t>
      </w:r>
      <w:r w:rsidR="008C6582" w:rsidRPr="008C6582">
        <w:rPr>
          <w:rFonts w:ascii="Arial" w:hAnsi="Arial" w:cs="Arial"/>
          <w:sz w:val="22"/>
          <w:szCs w:val="22"/>
        </w:rPr>
        <w:t xml:space="preserve">valuation </w:t>
      </w:r>
      <w:r w:rsidR="008C6582">
        <w:rPr>
          <w:rFonts w:ascii="Arial" w:hAnsi="Arial" w:cs="Arial"/>
          <w:sz w:val="22"/>
          <w:szCs w:val="22"/>
        </w:rPr>
        <w:t xml:space="preserve">requirements established in </w:t>
      </w:r>
      <w:r w:rsidR="008C6582" w:rsidRPr="008C6582">
        <w:rPr>
          <w:rFonts w:ascii="Arial" w:hAnsi="Arial" w:cs="Arial"/>
          <w:sz w:val="22"/>
          <w:szCs w:val="22"/>
        </w:rPr>
        <w:t>ESSB 5895</w:t>
      </w:r>
      <w:r w:rsidR="008C6582">
        <w:rPr>
          <w:rFonts w:ascii="Arial" w:hAnsi="Arial" w:cs="Arial"/>
          <w:sz w:val="22"/>
          <w:szCs w:val="22"/>
        </w:rPr>
        <w:t xml:space="preserve">, and 2) confirm we have the authority to enter this </w:t>
      </w:r>
      <w:proofErr w:type="spellStart"/>
      <w:r w:rsidR="008C6582">
        <w:rPr>
          <w:rFonts w:ascii="Arial" w:hAnsi="Arial" w:cs="Arial"/>
          <w:sz w:val="22"/>
          <w:szCs w:val="22"/>
        </w:rPr>
        <w:t>MoU</w:t>
      </w:r>
      <w:proofErr w:type="spellEnd"/>
      <w:r w:rsidR="008C6582">
        <w:rPr>
          <w:rFonts w:ascii="Arial" w:hAnsi="Arial" w:cs="Arial"/>
          <w:sz w:val="22"/>
          <w:szCs w:val="22"/>
        </w:rPr>
        <w:t xml:space="preserve"> on behalf of the District and Association:</w:t>
      </w:r>
    </w:p>
    <w:p w:rsidR="008C6582" w:rsidRDefault="008C6582">
      <w:pPr>
        <w:rPr>
          <w:rFonts w:ascii="Arial" w:hAnsi="Arial" w:cs="Arial"/>
          <w:sz w:val="22"/>
          <w:szCs w:val="22"/>
        </w:rPr>
      </w:pPr>
    </w:p>
    <w:p w:rsidR="008C6582" w:rsidRPr="002D2CB4" w:rsidRDefault="008C6582">
      <w:pPr>
        <w:rPr>
          <w:rFonts w:ascii="Arial" w:hAnsi="Arial" w:cs="Arial"/>
          <w:b/>
          <w:sz w:val="22"/>
          <w:szCs w:val="22"/>
        </w:rPr>
      </w:pPr>
      <w:r w:rsidRPr="002D2CB4">
        <w:rPr>
          <w:rFonts w:ascii="Arial" w:hAnsi="Arial" w:cs="Arial"/>
          <w:b/>
          <w:sz w:val="22"/>
          <w:szCs w:val="22"/>
        </w:rPr>
        <w:t>For the District</w:t>
      </w:r>
      <w:r w:rsidRPr="002D2CB4">
        <w:rPr>
          <w:rFonts w:ascii="Arial" w:hAnsi="Arial" w:cs="Arial"/>
          <w:b/>
          <w:sz w:val="22"/>
          <w:szCs w:val="22"/>
        </w:rPr>
        <w:tab/>
      </w:r>
      <w:r w:rsidRPr="002D2CB4">
        <w:rPr>
          <w:rFonts w:ascii="Arial" w:hAnsi="Arial" w:cs="Arial"/>
          <w:b/>
          <w:sz w:val="22"/>
          <w:szCs w:val="22"/>
        </w:rPr>
        <w:tab/>
      </w:r>
      <w:r w:rsidRPr="002D2CB4">
        <w:rPr>
          <w:rFonts w:ascii="Arial" w:hAnsi="Arial" w:cs="Arial"/>
          <w:b/>
          <w:sz w:val="22"/>
          <w:szCs w:val="22"/>
        </w:rPr>
        <w:tab/>
      </w:r>
      <w:r w:rsidRPr="002D2CB4">
        <w:rPr>
          <w:rFonts w:ascii="Arial" w:hAnsi="Arial" w:cs="Arial"/>
          <w:b/>
          <w:sz w:val="22"/>
          <w:szCs w:val="22"/>
        </w:rPr>
        <w:tab/>
      </w:r>
      <w:r w:rsidRPr="002D2CB4">
        <w:rPr>
          <w:rFonts w:ascii="Arial" w:hAnsi="Arial" w:cs="Arial"/>
          <w:b/>
          <w:sz w:val="22"/>
          <w:szCs w:val="22"/>
        </w:rPr>
        <w:tab/>
      </w:r>
      <w:r w:rsidRPr="002D2CB4">
        <w:rPr>
          <w:rFonts w:ascii="Arial" w:hAnsi="Arial" w:cs="Arial"/>
          <w:b/>
          <w:sz w:val="22"/>
          <w:szCs w:val="22"/>
        </w:rPr>
        <w:tab/>
        <w:t>For the Association:</w:t>
      </w:r>
    </w:p>
    <w:p w:rsidR="00324262" w:rsidRDefault="00324262">
      <w:pPr>
        <w:rPr>
          <w:rFonts w:ascii="Arial" w:hAnsi="Arial" w:cs="Arial"/>
          <w:sz w:val="22"/>
          <w:szCs w:val="22"/>
        </w:rPr>
      </w:pPr>
    </w:p>
    <w:p w:rsidR="00324262" w:rsidRDefault="00324262">
      <w:pPr>
        <w:rPr>
          <w:rFonts w:ascii="Arial" w:hAnsi="Arial" w:cs="Arial"/>
          <w:sz w:val="22"/>
          <w:szCs w:val="22"/>
        </w:rPr>
      </w:pPr>
    </w:p>
    <w:p w:rsidR="00324262" w:rsidRDefault="00324262">
      <w:pPr>
        <w:rPr>
          <w:rFonts w:ascii="Arial" w:hAnsi="Arial" w:cs="Arial"/>
          <w:sz w:val="22"/>
          <w:szCs w:val="22"/>
        </w:rPr>
      </w:pPr>
    </w:p>
    <w:p w:rsidR="00324262" w:rsidRDefault="00324262">
      <w:pPr>
        <w:rPr>
          <w:rFonts w:ascii="Arial" w:hAnsi="Arial" w:cs="Arial"/>
          <w:sz w:val="22"/>
          <w:szCs w:val="22"/>
        </w:rPr>
      </w:pPr>
    </w:p>
    <w:p w:rsidR="00324262" w:rsidRDefault="00324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</w:t>
      </w:r>
    </w:p>
    <w:p w:rsidR="00324262" w:rsidRDefault="002D2CB4">
      <w:pPr>
        <w:rPr>
          <w:rFonts w:ascii="Arial" w:hAnsi="Arial" w:cs="Arial"/>
          <w:sz w:val="22"/>
          <w:szCs w:val="22"/>
        </w:rPr>
      </w:pPr>
      <w:proofErr w:type="spellStart"/>
      <w:r w:rsidRPr="002D2CB4">
        <w:rPr>
          <w:rFonts w:ascii="Arial" w:hAnsi="Arial" w:cs="Arial"/>
          <w:sz w:val="22"/>
          <w:szCs w:val="22"/>
          <w:highlight w:val="yellow"/>
        </w:rPr>
        <w:t>Ima</w:t>
      </w:r>
      <w:proofErr w:type="spellEnd"/>
      <w:r w:rsidRPr="002D2CB4">
        <w:rPr>
          <w:rFonts w:ascii="Arial" w:hAnsi="Arial" w:cs="Arial"/>
          <w:sz w:val="22"/>
          <w:szCs w:val="22"/>
          <w:highlight w:val="yellow"/>
        </w:rPr>
        <w:t xml:space="preserve"> Superintendent</w:t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  <w:t>(Date)</w:t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</w:r>
      <w:proofErr w:type="spellStart"/>
      <w:r w:rsidRPr="002D2CB4">
        <w:rPr>
          <w:rFonts w:ascii="Arial" w:hAnsi="Arial" w:cs="Arial"/>
          <w:sz w:val="22"/>
          <w:szCs w:val="22"/>
          <w:highlight w:val="yellow"/>
        </w:rPr>
        <w:t>Ima</w:t>
      </w:r>
      <w:proofErr w:type="spellEnd"/>
      <w:r w:rsidRPr="002D2CB4">
        <w:rPr>
          <w:rFonts w:ascii="Arial" w:hAnsi="Arial" w:cs="Arial"/>
          <w:sz w:val="22"/>
          <w:szCs w:val="22"/>
          <w:highlight w:val="yellow"/>
        </w:rPr>
        <w:t xml:space="preserve"> WEA Unit Leader</w:t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  <w:t>(Date)</w:t>
      </w:r>
    </w:p>
    <w:p w:rsidR="00324262" w:rsidRDefault="002D2CB4">
      <w:pPr>
        <w:rPr>
          <w:rFonts w:ascii="Arial" w:hAnsi="Arial" w:cs="Arial"/>
          <w:sz w:val="22"/>
          <w:szCs w:val="22"/>
        </w:rPr>
      </w:pPr>
      <w:r w:rsidRPr="002D2CB4">
        <w:rPr>
          <w:rFonts w:ascii="Arial" w:hAnsi="Arial" w:cs="Arial"/>
          <w:sz w:val="22"/>
          <w:szCs w:val="22"/>
          <w:highlight w:val="yellow"/>
        </w:rPr>
        <w:t>XYZ</w:t>
      </w:r>
      <w:r w:rsidR="00324262" w:rsidRPr="002D2CB4">
        <w:rPr>
          <w:rFonts w:ascii="Arial" w:hAnsi="Arial" w:cs="Arial"/>
          <w:sz w:val="22"/>
          <w:szCs w:val="22"/>
          <w:highlight w:val="yellow"/>
        </w:rPr>
        <w:t xml:space="preserve"> Superintendent</w:t>
      </w:r>
      <w:r w:rsidR="00324262">
        <w:rPr>
          <w:rFonts w:ascii="Arial" w:hAnsi="Arial" w:cs="Arial"/>
          <w:sz w:val="22"/>
          <w:szCs w:val="22"/>
        </w:rPr>
        <w:t xml:space="preserve"> </w:t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</w:r>
      <w:r w:rsidR="003242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D2CB4">
        <w:rPr>
          <w:rFonts w:ascii="Arial" w:hAnsi="Arial" w:cs="Arial"/>
          <w:sz w:val="22"/>
          <w:szCs w:val="22"/>
          <w:highlight w:val="yellow"/>
        </w:rPr>
        <w:t>XYZEA President</w:t>
      </w:r>
    </w:p>
    <w:p w:rsidR="002C17BF" w:rsidRDefault="002C17BF" w:rsidP="0004316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21059A" w:rsidRPr="002C17BF" w:rsidRDefault="0021059A" w:rsidP="0004316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21059A">
        <w:rPr>
          <w:rFonts w:ascii="Arial" w:hAnsi="Arial" w:cs="Arial"/>
          <w:color w:val="BFBFBF" w:themeColor="background1" w:themeShade="BF"/>
          <w:sz w:val="16"/>
          <w:szCs w:val="16"/>
        </w:rPr>
        <w:fldChar w:fldCharType="begin"/>
      </w:r>
      <w:r w:rsidRPr="0021059A">
        <w:rPr>
          <w:rFonts w:ascii="Arial" w:hAnsi="Arial" w:cs="Arial"/>
          <w:color w:val="BFBFBF" w:themeColor="background1" w:themeShade="BF"/>
          <w:sz w:val="16"/>
          <w:szCs w:val="16"/>
        </w:rPr>
        <w:instrText xml:space="preserve"> FILENAME  \* Lower \p  \* MERGEFORMAT </w:instrText>
      </w:r>
      <w:r w:rsidRPr="0021059A">
        <w:rPr>
          <w:rFonts w:ascii="Arial" w:hAnsi="Arial" w:cs="Arial"/>
          <w:color w:val="BFBFBF" w:themeColor="background1" w:themeShade="BF"/>
          <w:sz w:val="16"/>
          <w:szCs w:val="16"/>
        </w:rPr>
        <w:fldChar w:fldCharType="separate"/>
      </w:r>
      <w:r w:rsidRPr="0021059A">
        <w:rPr>
          <w:rFonts w:ascii="Arial" w:hAnsi="Arial" w:cs="Arial"/>
          <w:noProof/>
          <w:color w:val="C0C0C0"/>
          <w:sz w:val="14"/>
          <w:szCs w:val="14"/>
        </w:rPr>
        <w:t>\</w:t>
      </w:r>
      <w:r>
        <w:rPr>
          <w:rFonts w:ascii="Arial" w:hAnsi="Arial" w:cs="Arial"/>
          <w:noProof/>
          <w:color w:val="BFBFBF" w:themeColor="background1" w:themeShade="BF"/>
          <w:sz w:val="16"/>
          <w:szCs w:val="16"/>
        </w:rPr>
        <w:t>\sauk\staff\_depts\eadmin\jerry jenkins\super\ospi-pesb\tpep-rig-- mou_template_apr12.docx</w:t>
      </w:r>
      <w:r w:rsidRPr="0021059A">
        <w:rPr>
          <w:rFonts w:ascii="Arial" w:hAnsi="Arial" w:cs="Arial"/>
          <w:noProof/>
          <w:color w:val="C0C0C0"/>
          <w:sz w:val="14"/>
          <w:szCs w:val="14"/>
        </w:rPr>
        <w:fldChar w:fldCharType="end"/>
      </w:r>
    </w:p>
    <w:sectPr w:rsidR="0021059A" w:rsidRPr="002C17BF" w:rsidSect="00EC0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864" w:footer="8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D7" w:rsidRDefault="00F809D7">
      <w:r>
        <w:separator/>
      </w:r>
    </w:p>
  </w:endnote>
  <w:endnote w:type="continuationSeparator" w:id="0">
    <w:p w:rsidR="00F809D7" w:rsidRDefault="00F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D7" w:rsidRDefault="00F809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D7" w:rsidRDefault="00F809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D7" w:rsidRDefault="00F80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D7" w:rsidRDefault="00F809D7">
      <w:r>
        <w:separator/>
      </w:r>
    </w:p>
  </w:footnote>
  <w:footnote w:type="continuationSeparator" w:id="0">
    <w:p w:rsidR="00F809D7" w:rsidRDefault="00F80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D7" w:rsidRDefault="002C4D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84549" o:spid="_x0000_s14338" type="#_x0000_t136" style="position:absolute;margin-left:0;margin-top:0;width:590.3pt;height:6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iscussion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D7" w:rsidRPr="00F756E9" w:rsidRDefault="002C4D8B" w:rsidP="00F756E9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84550" o:spid="_x0000_s14339" type="#_x0000_t136" style="position:absolute;margin-left:0;margin-top:0;width:590.3pt;height:6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iscussion Template"/>
          <w10:wrap anchorx="margin" anchory="margin"/>
        </v:shape>
      </w:pict>
    </w:r>
    <w:r w:rsidR="00F809D7" w:rsidRPr="00F756E9">
      <w:rPr>
        <w:rFonts w:ascii="Arial" w:hAnsi="Arial" w:cs="Arial"/>
        <w:sz w:val="22"/>
        <w:szCs w:val="22"/>
      </w:rPr>
      <w:t>Memorandum of Understanding (</w:t>
    </w:r>
    <w:proofErr w:type="spellStart"/>
    <w:r w:rsidR="00F809D7" w:rsidRPr="00F756E9">
      <w:rPr>
        <w:rFonts w:ascii="Arial" w:hAnsi="Arial" w:cs="Arial"/>
        <w:sz w:val="22"/>
        <w:szCs w:val="22"/>
      </w:rPr>
      <w:t>MoU</w:t>
    </w:r>
    <w:proofErr w:type="spellEnd"/>
    <w:r w:rsidR="00F809D7" w:rsidRPr="00F756E9">
      <w:rPr>
        <w:rFonts w:ascii="Arial" w:hAnsi="Arial" w:cs="Arial"/>
        <w:sz w:val="22"/>
        <w:szCs w:val="22"/>
      </w:rPr>
      <w:t>)</w:t>
    </w:r>
  </w:p>
  <w:p w:rsidR="00F809D7" w:rsidRDefault="00F809D7" w:rsidP="00F756E9">
    <w:pPr>
      <w:pStyle w:val="Header"/>
      <w:rPr>
        <w:rFonts w:ascii="Arial" w:hAnsi="Arial" w:cs="Arial"/>
        <w:sz w:val="22"/>
        <w:szCs w:val="22"/>
      </w:rPr>
    </w:pPr>
    <w:r w:rsidRPr="00F756E9">
      <w:rPr>
        <w:rFonts w:ascii="Arial" w:hAnsi="Arial" w:cs="Arial"/>
        <w:sz w:val="22"/>
        <w:szCs w:val="22"/>
      </w:rPr>
      <w:t>New Teacher Evaluation Project</w:t>
    </w:r>
  </w:p>
  <w:p w:rsidR="00F809D7" w:rsidRDefault="00F809D7" w:rsidP="00F756E9">
    <w:pPr>
      <w:pStyle w:val="Header"/>
      <w:rPr>
        <w:rFonts w:ascii="Arial" w:hAnsi="Arial" w:cs="Arial"/>
        <w:sz w:val="22"/>
        <w:szCs w:val="22"/>
      </w:rPr>
    </w:pPr>
    <w:r w:rsidRPr="00F756E9">
      <w:rPr>
        <w:rFonts w:ascii="Arial" w:hAnsi="Arial" w:cs="Arial"/>
        <w:sz w:val="22"/>
        <w:szCs w:val="22"/>
      </w:rPr>
      <w:t xml:space="preserve">Page </w:t>
    </w:r>
    <w:r w:rsidRPr="00F756E9">
      <w:rPr>
        <w:rFonts w:ascii="Arial" w:hAnsi="Arial" w:cs="Arial"/>
        <w:sz w:val="22"/>
        <w:szCs w:val="22"/>
      </w:rPr>
      <w:fldChar w:fldCharType="begin"/>
    </w:r>
    <w:r w:rsidRPr="00F756E9">
      <w:rPr>
        <w:rFonts w:ascii="Arial" w:hAnsi="Arial" w:cs="Arial"/>
        <w:sz w:val="22"/>
        <w:szCs w:val="22"/>
      </w:rPr>
      <w:instrText xml:space="preserve"> PAGE  \* Arabic  \* MERGEFORMAT </w:instrText>
    </w:r>
    <w:r w:rsidRPr="00F756E9">
      <w:rPr>
        <w:rFonts w:ascii="Arial" w:hAnsi="Arial" w:cs="Arial"/>
        <w:sz w:val="22"/>
        <w:szCs w:val="22"/>
      </w:rPr>
      <w:fldChar w:fldCharType="separate"/>
    </w:r>
    <w:r w:rsidR="002C4D8B">
      <w:rPr>
        <w:rFonts w:ascii="Arial" w:hAnsi="Arial" w:cs="Arial"/>
        <w:noProof/>
        <w:sz w:val="22"/>
        <w:szCs w:val="22"/>
      </w:rPr>
      <w:t>2</w:t>
    </w:r>
    <w:r w:rsidRPr="00F756E9">
      <w:rPr>
        <w:rFonts w:ascii="Arial" w:hAnsi="Arial" w:cs="Arial"/>
        <w:noProof/>
        <w:sz w:val="22"/>
        <w:szCs w:val="22"/>
      </w:rPr>
      <w:fldChar w:fldCharType="end"/>
    </w:r>
    <w:r w:rsidRPr="00F756E9">
      <w:rPr>
        <w:rFonts w:ascii="Arial" w:hAnsi="Arial" w:cs="Arial"/>
        <w:sz w:val="22"/>
        <w:szCs w:val="22"/>
      </w:rPr>
      <w:t xml:space="preserve"> of </w:t>
    </w:r>
    <w:r w:rsidRPr="00F756E9">
      <w:rPr>
        <w:rFonts w:ascii="Arial" w:hAnsi="Arial" w:cs="Arial"/>
        <w:sz w:val="22"/>
        <w:szCs w:val="22"/>
      </w:rPr>
      <w:fldChar w:fldCharType="begin"/>
    </w:r>
    <w:r w:rsidRPr="00F756E9">
      <w:rPr>
        <w:rFonts w:ascii="Arial" w:hAnsi="Arial" w:cs="Arial"/>
        <w:sz w:val="22"/>
        <w:szCs w:val="22"/>
      </w:rPr>
      <w:instrText xml:space="preserve"> NUMPAGES  \* Arabic  \* MERGEFORMAT </w:instrText>
    </w:r>
    <w:r w:rsidRPr="00F756E9">
      <w:rPr>
        <w:rFonts w:ascii="Arial" w:hAnsi="Arial" w:cs="Arial"/>
        <w:sz w:val="22"/>
        <w:szCs w:val="22"/>
      </w:rPr>
      <w:fldChar w:fldCharType="separate"/>
    </w:r>
    <w:r w:rsidR="002C4D8B">
      <w:rPr>
        <w:rFonts w:ascii="Arial" w:hAnsi="Arial" w:cs="Arial"/>
        <w:noProof/>
        <w:sz w:val="22"/>
        <w:szCs w:val="22"/>
      </w:rPr>
      <w:t>2</w:t>
    </w:r>
    <w:r w:rsidRPr="00F756E9">
      <w:rPr>
        <w:rFonts w:ascii="Arial" w:hAnsi="Arial" w:cs="Arial"/>
        <w:noProof/>
        <w:sz w:val="22"/>
        <w:szCs w:val="22"/>
      </w:rPr>
      <w:fldChar w:fldCharType="end"/>
    </w:r>
  </w:p>
  <w:p w:rsidR="00F809D7" w:rsidRDefault="00F809D7" w:rsidP="00F756E9">
    <w:pPr>
      <w:pStyle w:val="Header"/>
      <w:rPr>
        <w:rFonts w:ascii="Arial" w:hAnsi="Arial" w:cs="Arial"/>
        <w:sz w:val="22"/>
        <w:szCs w:val="22"/>
      </w:rPr>
    </w:pPr>
  </w:p>
  <w:p w:rsidR="00F809D7" w:rsidRPr="00A67B64" w:rsidRDefault="00F809D7" w:rsidP="00A67B64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D7" w:rsidRDefault="002C4D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84548" o:spid="_x0000_s14337" type="#_x0000_t136" style="position:absolute;margin-left:0;margin-top:0;width:590.3pt;height:6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iscussion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492"/>
    <w:multiLevelType w:val="hybridMultilevel"/>
    <w:tmpl w:val="96001F54"/>
    <w:lvl w:ilvl="0" w:tplc="F182A2D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F5B66"/>
    <w:multiLevelType w:val="singleLevel"/>
    <w:tmpl w:val="6F8A86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B6360D"/>
    <w:multiLevelType w:val="hybridMultilevel"/>
    <w:tmpl w:val="2F32DA84"/>
    <w:lvl w:ilvl="0" w:tplc="21203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3690"/>
    <w:multiLevelType w:val="hybridMultilevel"/>
    <w:tmpl w:val="60644C32"/>
    <w:lvl w:ilvl="0" w:tplc="96585D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19DA"/>
    <w:multiLevelType w:val="hybridMultilevel"/>
    <w:tmpl w:val="2816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0206E"/>
    <w:multiLevelType w:val="hybridMultilevel"/>
    <w:tmpl w:val="BBFC6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94B79C6"/>
    <w:multiLevelType w:val="hybridMultilevel"/>
    <w:tmpl w:val="CC206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56509"/>
    <w:multiLevelType w:val="singleLevel"/>
    <w:tmpl w:val="FFFFFFFF"/>
    <w:lvl w:ilvl="0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8">
    <w:nsid w:val="32C27EB6"/>
    <w:multiLevelType w:val="hybridMultilevel"/>
    <w:tmpl w:val="9E72F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724D7"/>
    <w:multiLevelType w:val="hybridMultilevel"/>
    <w:tmpl w:val="2C02D186"/>
    <w:lvl w:ilvl="0" w:tplc="24F08C0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>
    <w:nsid w:val="3CCE5A36"/>
    <w:multiLevelType w:val="hybridMultilevel"/>
    <w:tmpl w:val="45AC6A94"/>
    <w:lvl w:ilvl="0" w:tplc="3F98089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07EA6"/>
    <w:multiLevelType w:val="singleLevel"/>
    <w:tmpl w:val="6F8A86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473B9A"/>
    <w:multiLevelType w:val="hybridMultilevel"/>
    <w:tmpl w:val="9F2014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5E19E7"/>
    <w:multiLevelType w:val="hybridMultilevel"/>
    <w:tmpl w:val="B92AFF5A"/>
    <w:lvl w:ilvl="0" w:tplc="24A8BD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427A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8E001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F4B2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9A0BE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17E23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9407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50D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2D2941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BD5735"/>
    <w:multiLevelType w:val="hybridMultilevel"/>
    <w:tmpl w:val="95544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C797BC0"/>
    <w:multiLevelType w:val="hybridMultilevel"/>
    <w:tmpl w:val="C764CF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05178"/>
    <w:multiLevelType w:val="singleLevel"/>
    <w:tmpl w:val="FFFFFFFF"/>
    <w:lvl w:ilvl="0">
      <w:start w:val="1"/>
      <w:numFmt w:val="bullet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>
    <w:nsid w:val="550028B8"/>
    <w:multiLevelType w:val="hybridMultilevel"/>
    <w:tmpl w:val="A31CE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E5621"/>
    <w:multiLevelType w:val="hybridMultilevel"/>
    <w:tmpl w:val="ED9C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E67B7"/>
    <w:multiLevelType w:val="singleLevel"/>
    <w:tmpl w:val="5BC85A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5CBC720D"/>
    <w:multiLevelType w:val="hybridMultilevel"/>
    <w:tmpl w:val="D702F246"/>
    <w:lvl w:ilvl="0" w:tplc="DD4EA504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4F08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AC7708"/>
    <w:multiLevelType w:val="hybridMultilevel"/>
    <w:tmpl w:val="7996E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9F5C31"/>
    <w:multiLevelType w:val="hybridMultilevel"/>
    <w:tmpl w:val="09AC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B258C"/>
    <w:multiLevelType w:val="hybridMultilevel"/>
    <w:tmpl w:val="B1742E56"/>
    <w:lvl w:ilvl="0" w:tplc="F182A2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B6F5F"/>
    <w:multiLevelType w:val="hybridMultilevel"/>
    <w:tmpl w:val="A00C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04BF2"/>
    <w:multiLevelType w:val="hybridMultilevel"/>
    <w:tmpl w:val="E6EC8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D6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1"/>
  </w:num>
  <w:num w:numId="5">
    <w:abstractNumId w:val="26"/>
  </w:num>
  <w:num w:numId="6">
    <w:abstractNumId w:val="19"/>
  </w:num>
  <w:num w:numId="7">
    <w:abstractNumId w:val="1"/>
  </w:num>
  <w:num w:numId="8">
    <w:abstractNumId w:val="5"/>
  </w:num>
  <w:num w:numId="9">
    <w:abstractNumId w:val="12"/>
  </w:num>
  <w:num w:numId="10">
    <w:abstractNumId w:val="20"/>
  </w:num>
  <w:num w:numId="11">
    <w:abstractNumId w:val="9"/>
  </w:num>
  <w:num w:numId="12">
    <w:abstractNumId w:val="6"/>
  </w:num>
  <w:num w:numId="13">
    <w:abstractNumId w:val="4"/>
  </w:num>
  <w:num w:numId="14">
    <w:abstractNumId w:val="23"/>
  </w:num>
  <w:num w:numId="15">
    <w:abstractNumId w:val="0"/>
  </w:num>
  <w:num w:numId="16">
    <w:abstractNumId w:val="15"/>
  </w:num>
  <w:num w:numId="17">
    <w:abstractNumId w:val="25"/>
  </w:num>
  <w:num w:numId="18">
    <w:abstractNumId w:val="10"/>
  </w:num>
  <w:num w:numId="19">
    <w:abstractNumId w:val="17"/>
  </w:num>
  <w:num w:numId="20">
    <w:abstractNumId w:val="24"/>
  </w:num>
  <w:num w:numId="21">
    <w:abstractNumId w:val="18"/>
  </w:num>
  <w:num w:numId="22">
    <w:abstractNumId w:val="2"/>
  </w:num>
  <w:num w:numId="23">
    <w:abstractNumId w:val="14"/>
  </w:num>
  <w:num w:numId="24">
    <w:abstractNumId w:val="21"/>
  </w:num>
  <w:num w:numId="25">
    <w:abstractNumId w:val="8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BF"/>
    <w:rsid w:val="000355BE"/>
    <w:rsid w:val="00043162"/>
    <w:rsid w:val="00061D0F"/>
    <w:rsid w:val="000744DA"/>
    <w:rsid w:val="0007666F"/>
    <w:rsid w:val="000D3B3B"/>
    <w:rsid w:val="000E65FC"/>
    <w:rsid w:val="000F47B6"/>
    <w:rsid w:val="001265B7"/>
    <w:rsid w:val="00126827"/>
    <w:rsid w:val="001708B4"/>
    <w:rsid w:val="00174B3A"/>
    <w:rsid w:val="001B0BCC"/>
    <w:rsid w:val="001B56BA"/>
    <w:rsid w:val="001C5A28"/>
    <w:rsid w:val="001F13CD"/>
    <w:rsid w:val="0021059A"/>
    <w:rsid w:val="0027183A"/>
    <w:rsid w:val="00295330"/>
    <w:rsid w:val="002A7B5C"/>
    <w:rsid w:val="002B39BD"/>
    <w:rsid w:val="002C17BF"/>
    <w:rsid w:val="002C1FCD"/>
    <w:rsid w:val="002C4D8B"/>
    <w:rsid w:val="002D2CB4"/>
    <w:rsid w:val="002E57DF"/>
    <w:rsid w:val="00324262"/>
    <w:rsid w:val="00343640"/>
    <w:rsid w:val="0037273A"/>
    <w:rsid w:val="0038648E"/>
    <w:rsid w:val="003D2440"/>
    <w:rsid w:val="003F31F0"/>
    <w:rsid w:val="004060F7"/>
    <w:rsid w:val="00407E3C"/>
    <w:rsid w:val="004103EE"/>
    <w:rsid w:val="00412BF3"/>
    <w:rsid w:val="0041644E"/>
    <w:rsid w:val="00424673"/>
    <w:rsid w:val="00470CDB"/>
    <w:rsid w:val="004865F0"/>
    <w:rsid w:val="0048760F"/>
    <w:rsid w:val="004B1510"/>
    <w:rsid w:val="004C3F51"/>
    <w:rsid w:val="004D1A4B"/>
    <w:rsid w:val="004E741B"/>
    <w:rsid w:val="0051496A"/>
    <w:rsid w:val="00522BA8"/>
    <w:rsid w:val="00560ECC"/>
    <w:rsid w:val="005702DC"/>
    <w:rsid w:val="00590293"/>
    <w:rsid w:val="005A16DB"/>
    <w:rsid w:val="005C1C73"/>
    <w:rsid w:val="005F6D38"/>
    <w:rsid w:val="006068E7"/>
    <w:rsid w:val="00631108"/>
    <w:rsid w:val="00674D32"/>
    <w:rsid w:val="00676037"/>
    <w:rsid w:val="006B1E67"/>
    <w:rsid w:val="006B7072"/>
    <w:rsid w:val="006C5881"/>
    <w:rsid w:val="0071408C"/>
    <w:rsid w:val="00755385"/>
    <w:rsid w:val="007701CB"/>
    <w:rsid w:val="00770B3F"/>
    <w:rsid w:val="00781B25"/>
    <w:rsid w:val="00783873"/>
    <w:rsid w:val="00791085"/>
    <w:rsid w:val="007911BF"/>
    <w:rsid w:val="007C187D"/>
    <w:rsid w:val="0081541A"/>
    <w:rsid w:val="00820155"/>
    <w:rsid w:val="00842245"/>
    <w:rsid w:val="00863CA9"/>
    <w:rsid w:val="00872CBA"/>
    <w:rsid w:val="008809B4"/>
    <w:rsid w:val="008857EA"/>
    <w:rsid w:val="008C6582"/>
    <w:rsid w:val="008E39AF"/>
    <w:rsid w:val="008F01CE"/>
    <w:rsid w:val="009121F5"/>
    <w:rsid w:val="00926E6C"/>
    <w:rsid w:val="00940478"/>
    <w:rsid w:val="009B33A8"/>
    <w:rsid w:val="00A0038C"/>
    <w:rsid w:val="00A45308"/>
    <w:rsid w:val="00A67B64"/>
    <w:rsid w:val="00A73090"/>
    <w:rsid w:val="00AC0F2D"/>
    <w:rsid w:val="00B035EF"/>
    <w:rsid w:val="00B13349"/>
    <w:rsid w:val="00B156F8"/>
    <w:rsid w:val="00B22193"/>
    <w:rsid w:val="00B35E30"/>
    <w:rsid w:val="00B7416F"/>
    <w:rsid w:val="00BB4061"/>
    <w:rsid w:val="00BC339C"/>
    <w:rsid w:val="00BC3FB2"/>
    <w:rsid w:val="00C06F53"/>
    <w:rsid w:val="00C101C1"/>
    <w:rsid w:val="00C241E1"/>
    <w:rsid w:val="00C2708A"/>
    <w:rsid w:val="00C324A3"/>
    <w:rsid w:val="00C66DE8"/>
    <w:rsid w:val="00CC1E79"/>
    <w:rsid w:val="00D06EDB"/>
    <w:rsid w:val="00D21252"/>
    <w:rsid w:val="00D82088"/>
    <w:rsid w:val="00DC61B4"/>
    <w:rsid w:val="00DE0C84"/>
    <w:rsid w:val="00DF5F12"/>
    <w:rsid w:val="00E02231"/>
    <w:rsid w:val="00E16EBF"/>
    <w:rsid w:val="00E42C6B"/>
    <w:rsid w:val="00E52D70"/>
    <w:rsid w:val="00E63404"/>
    <w:rsid w:val="00EA6AD3"/>
    <w:rsid w:val="00EC02AE"/>
    <w:rsid w:val="00EE0C79"/>
    <w:rsid w:val="00EE5640"/>
    <w:rsid w:val="00F002E7"/>
    <w:rsid w:val="00F15771"/>
    <w:rsid w:val="00F2199F"/>
    <w:rsid w:val="00F41C6A"/>
    <w:rsid w:val="00F741D1"/>
    <w:rsid w:val="00F756E9"/>
    <w:rsid w:val="00F809D7"/>
    <w:rsid w:val="00FC20E9"/>
    <w:rsid w:val="00FC6875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F2D"/>
    <w:rPr>
      <w:sz w:val="24"/>
      <w:szCs w:val="24"/>
    </w:rPr>
  </w:style>
  <w:style w:type="paragraph" w:styleId="Heading1">
    <w:name w:val="heading 1"/>
    <w:basedOn w:val="Normal"/>
    <w:next w:val="Normal"/>
    <w:qFormat/>
    <w:rsid w:val="00AC0F2D"/>
    <w:pPr>
      <w:keepNext/>
      <w:ind w:left="630"/>
      <w:outlineLvl w:val="0"/>
    </w:pPr>
    <w:rPr>
      <w:rFonts w:ascii="Arial" w:hAnsi="Arial" w:cs="Arial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rsid w:val="00AC0F2D"/>
    <w:pPr>
      <w:keepNext/>
      <w:ind w:left="630"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AC0F2D"/>
    <w:pPr>
      <w:keepNext/>
      <w:spacing w:line="360" w:lineRule="auto"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AC0F2D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0F2D"/>
    <w:pPr>
      <w:keepNext/>
      <w:outlineLvl w:val="4"/>
    </w:pPr>
    <w:rPr>
      <w:rFonts w:ascii="Arial" w:hAnsi="Arial" w:cs="Arial"/>
      <w:b/>
      <w:bCs/>
      <w:sz w:val="52"/>
    </w:rPr>
  </w:style>
  <w:style w:type="paragraph" w:styleId="Heading6">
    <w:name w:val="heading 6"/>
    <w:basedOn w:val="Normal"/>
    <w:next w:val="Normal"/>
    <w:qFormat/>
    <w:rsid w:val="00AC0F2D"/>
    <w:pPr>
      <w:keepNext/>
      <w:autoSpaceDE w:val="0"/>
      <w:autoSpaceDN w:val="0"/>
      <w:adjustRightInd w:val="0"/>
      <w:spacing w:before="120"/>
      <w:jc w:val="center"/>
      <w:outlineLvl w:val="5"/>
    </w:pPr>
    <w:rPr>
      <w:rFonts w:ascii="Arial" w:hAnsi="Arial" w:cs="Arial"/>
      <w:b/>
      <w:bCs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C0F2D"/>
    <w:pPr>
      <w:tabs>
        <w:tab w:val="left" w:pos="990"/>
      </w:tabs>
      <w:ind w:left="1980"/>
    </w:pPr>
    <w:rPr>
      <w:rFonts w:ascii="Arial" w:hAnsi="Arial" w:cs="Arial"/>
      <w:sz w:val="22"/>
    </w:rPr>
  </w:style>
  <w:style w:type="paragraph" w:styleId="Header">
    <w:name w:val="header"/>
    <w:basedOn w:val="Normal"/>
    <w:rsid w:val="00AC0F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0F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C0F2D"/>
    <w:rPr>
      <w:rFonts w:ascii="Arial" w:hAnsi="Arial"/>
      <w:sz w:val="22"/>
    </w:rPr>
  </w:style>
  <w:style w:type="character" w:styleId="Hyperlink">
    <w:name w:val="Hyperlink"/>
    <w:basedOn w:val="DefaultParagraphFont"/>
    <w:rsid w:val="00AC0F2D"/>
    <w:rPr>
      <w:color w:val="0000FF"/>
      <w:u w:val="single"/>
    </w:rPr>
  </w:style>
  <w:style w:type="paragraph" w:styleId="BodyText2">
    <w:name w:val="Body Text 2"/>
    <w:basedOn w:val="Normal"/>
    <w:rsid w:val="00AC0F2D"/>
    <w:pPr>
      <w:autoSpaceDE w:val="0"/>
      <w:autoSpaceDN w:val="0"/>
      <w:adjustRightInd w:val="0"/>
    </w:pPr>
    <w:rPr>
      <w:rFonts w:ascii="Arial" w:hAnsi="Arial" w:cs="Arial"/>
      <w:sz w:val="21"/>
      <w:szCs w:val="20"/>
    </w:rPr>
  </w:style>
  <w:style w:type="paragraph" w:styleId="PlainText">
    <w:name w:val="Plain Text"/>
    <w:basedOn w:val="Normal"/>
    <w:rsid w:val="00AC0F2D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B1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C0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072"/>
    <w:pPr>
      <w:ind w:left="720"/>
      <w:contextualSpacing/>
    </w:pPr>
  </w:style>
  <w:style w:type="paragraph" w:styleId="NoSpacing">
    <w:name w:val="No Spacing"/>
    <w:uiPriority w:val="1"/>
    <w:qFormat/>
    <w:rsid w:val="00B35E30"/>
    <w:rPr>
      <w:rFonts w:ascii="Arial" w:eastAsiaTheme="minorHAnsi" w:hAnsi="Arial" w:cs="Arial"/>
      <w:sz w:val="22"/>
      <w:szCs w:val="22"/>
    </w:rPr>
  </w:style>
  <w:style w:type="character" w:styleId="CommentReference">
    <w:name w:val="annotation reference"/>
    <w:rsid w:val="00DE0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C84"/>
  </w:style>
  <w:style w:type="paragraph" w:styleId="CommentSubject">
    <w:name w:val="annotation subject"/>
    <w:basedOn w:val="CommentText"/>
    <w:next w:val="CommentText"/>
    <w:link w:val="CommentSubjectChar"/>
    <w:rsid w:val="004E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741B"/>
    <w:rPr>
      <w:b/>
      <w:bCs/>
    </w:rPr>
  </w:style>
  <w:style w:type="paragraph" w:customStyle="1" w:styleId="Default">
    <w:name w:val="Default"/>
    <w:rsid w:val="00F756E9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56E9"/>
    <w:pPr>
      <w:spacing w:line="2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756E9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F2D"/>
    <w:rPr>
      <w:sz w:val="24"/>
      <w:szCs w:val="24"/>
    </w:rPr>
  </w:style>
  <w:style w:type="paragraph" w:styleId="Heading1">
    <w:name w:val="heading 1"/>
    <w:basedOn w:val="Normal"/>
    <w:next w:val="Normal"/>
    <w:qFormat/>
    <w:rsid w:val="00AC0F2D"/>
    <w:pPr>
      <w:keepNext/>
      <w:ind w:left="630"/>
      <w:outlineLvl w:val="0"/>
    </w:pPr>
    <w:rPr>
      <w:rFonts w:ascii="Arial" w:hAnsi="Arial" w:cs="Arial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rsid w:val="00AC0F2D"/>
    <w:pPr>
      <w:keepNext/>
      <w:ind w:left="630"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AC0F2D"/>
    <w:pPr>
      <w:keepNext/>
      <w:spacing w:line="360" w:lineRule="auto"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AC0F2D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0F2D"/>
    <w:pPr>
      <w:keepNext/>
      <w:outlineLvl w:val="4"/>
    </w:pPr>
    <w:rPr>
      <w:rFonts w:ascii="Arial" w:hAnsi="Arial" w:cs="Arial"/>
      <w:b/>
      <w:bCs/>
      <w:sz w:val="52"/>
    </w:rPr>
  </w:style>
  <w:style w:type="paragraph" w:styleId="Heading6">
    <w:name w:val="heading 6"/>
    <w:basedOn w:val="Normal"/>
    <w:next w:val="Normal"/>
    <w:qFormat/>
    <w:rsid w:val="00AC0F2D"/>
    <w:pPr>
      <w:keepNext/>
      <w:autoSpaceDE w:val="0"/>
      <w:autoSpaceDN w:val="0"/>
      <w:adjustRightInd w:val="0"/>
      <w:spacing w:before="120"/>
      <w:jc w:val="center"/>
      <w:outlineLvl w:val="5"/>
    </w:pPr>
    <w:rPr>
      <w:rFonts w:ascii="Arial" w:hAnsi="Arial" w:cs="Arial"/>
      <w:b/>
      <w:bCs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C0F2D"/>
    <w:pPr>
      <w:tabs>
        <w:tab w:val="left" w:pos="990"/>
      </w:tabs>
      <w:ind w:left="1980"/>
    </w:pPr>
    <w:rPr>
      <w:rFonts w:ascii="Arial" w:hAnsi="Arial" w:cs="Arial"/>
      <w:sz w:val="22"/>
    </w:rPr>
  </w:style>
  <w:style w:type="paragraph" w:styleId="Header">
    <w:name w:val="header"/>
    <w:basedOn w:val="Normal"/>
    <w:rsid w:val="00AC0F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0F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C0F2D"/>
    <w:rPr>
      <w:rFonts w:ascii="Arial" w:hAnsi="Arial"/>
      <w:sz w:val="22"/>
    </w:rPr>
  </w:style>
  <w:style w:type="character" w:styleId="Hyperlink">
    <w:name w:val="Hyperlink"/>
    <w:basedOn w:val="DefaultParagraphFont"/>
    <w:rsid w:val="00AC0F2D"/>
    <w:rPr>
      <w:color w:val="0000FF"/>
      <w:u w:val="single"/>
    </w:rPr>
  </w:style>
  <w:style w:type="paragraph" w:styleId="BodyText2">
    <w:name w:val="Body Text 2"/>
    <w:basedOn w:val="Normal"/>
    <w:rsid w:val="00AC0F2D"/>
    <w:pPr>
      <w:autoSpaceDE w:val="0"/>
      <w:autoSpaceDN w:val="0"/>
      <w:adjustRightInd w:val="0"/>
    </w:pPr>
    <w:rPr>
      <w:rFonts w:ascii="Arial" w:hAnsi="Arial" w:cs="Arial"/>
      <w:sz w:val="21"/>
      <w:szCs w:val="20"/>
    </w:rPr>
  </w:style>
  <w:style w:type="paragraph" w:styleId="PlainText">
    <w:name w:val="Plain Text"/>
    <w:basedOn w:val="Normal"/>
    <w:rsid w:val="00AC0F2D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B1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C0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072"/>
    <w:pPr>
      <w:ind w:left="720"/>
      <w:contextualSpacing/>
    </w:pPr>
  </w:style>
  <w:style w:type="paragraph" w:styleId="NoSpacing">
    <w:name w:val="No Spacing"/>
    <w:uiPriority w:val="1"/>
    <w:qFormat/>
    <w:rsid w:val="00B35E30"/>
    <w:rPr>
      <w:rFonts w:ascii="Arial" w:eastAsiaTheme="minorHAnsi" w:hAnsi="Arial" w:cs="Arial"/>
      <w:sz w:val="22"/>
      <w:szCs w:val="22"/>
    </w:rPr>
  </w:style>
  <w:style w:type="character" w:styleId="CommentReference">
    <w:name w:val="annotation reference"/>
    <w:rsid w:val="00DE0C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C84"/>
  </w:style>
  <w:style w:type="paragraph" w:styleId="CommentSubject">
    <w:name w:val="annotation subject"/>
    <w:basedOn w:val="CommentText"/>
    <w:next w:val="CommentText"/>
    <w:link w:val="CommentSubjectChar"/>
    <w:rsid w:val="004E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741B"/>
    <w:rPr>
      <w:b/>
      <w:bCs/>
    </w:rPr>
  </w:style>
  <w:style w:type="paragraph" w:customStyle="1" w:styleId="Default">
    <w:name w:val="Default"/>
    <w:rsid w:val="00F756E9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56E9"/>
    <w:pPr>
      <w:spacing w:line="2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756E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SD-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ESD-Ltrhd</Template>
  <TotalTime>0</TotalTime>
  <Pages>2</Pages>
  <Words>734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NFS User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jjenkins</dc:creator>
  <cp:lastModifiedBy>Jennifer Longchamps</cp:lastModifiedBy>
  <cp:revision>3</cp:revision>
  <cp:lastPrinted>2012-04-25T16:02:00Z</cp:lastPrinted>
  <dcterms:created xsi:type="dcterms:W3CDTF">2012-04-23T23:25:00Z</dcterms:created>
  <dcterms:modified xsi:type="dcterms:W3CDTF">2012-04-25T16:02:00Z</dcterms:modified>
</cp:coreProperties>
</file>