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E8" w:rsidRPr="00932CE8" w:rsidRDefault="00932CE8" w:rsidP="00932CE8">
      <w:pPr>
        <w:widowControl w:val="0"/>
        <w:jc w:val="center"/>
        <w:rPr>
          <w:rFonts w:ascii="Tw Cen MT" w:hAnsi="Tw Cen MT"/>
          <w:b/>
          <w:bCs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2CE8">
        <w:rPr>
          <w:rFonts w:ascii="Tw Cen MT" w:hAnsi="Tw Cen MT"/>
          <w:b/>
          <w:bCs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Autism Outreach Project</w:t>
      </w:r>
    </w:p>
    <w:p w:rsidR="00873E8A" w:rsidRDefault="00873E8A" w:rsidP="00873E8A">
      <w:pPr>
        <w:spacing w:line="180" w:lineRule="auto"/>
        <w:jc w:val="center"/>
        <w:rPr>
          <w:rFonts w:ascii="Trebuchet MS" w:hAnsi="Trebuchet MS"/>
          <w:b/>
          <w:sz w:val="24"/>
          <w:szCs w:val="24"/>
        </w:rPr>
      </w:pPr>
    </w:p>
    <w:p w:rsidR="00932CE8" w:rsidRPr="006B2E9A" w:rsidRDefault="00932CE8" w:rsidP="00932CE8">
      <w:pPr>
        <w:jc w:val="center"/>
        <w:rPr>
          <w:rFonts w:ascii="Tw Cen MT" w:hAnsi="Tw Cen MT"/>
          <w:b/>
          <w:color w:val="EEECE1" w:themeColor="background2"/>
          <w:sz w:val="24"/>
          <w:szCs w:val="24"/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B2E9A">
        <w:rPr>
          <w:rFonts w:ascii="Tw Cen MT" w:hAnsi="Tw Cen MT"/>
          <w:b/>
          <w:sz w:val="24"/>
          <w:szCs w:val="24"/>
        </w:rPr>
        <w:t>201</w:t>
      </w:r>
      <w:r w:rsidR="006B2E9A" w:rsidRPr="006B2E9A">
        <w:rPr>
          <w:rFonts w:ascii="Tw Cen MT" w:hAnsi="Tw Cen MT"/>
          <w:b/>
          <w:sz w:val="24"/>
          <w:szCs w:val="24"/>
        </w:rPr>
        <w:t>3</w:t>
      </w:r>
      <w:r w:rsidRPr="006B2E9A">
        <w:rPr>
          <w:rFonts w:ascii="Tw Cen MT" w:hAnsi="Tw Cen MT"/>
          <w:b/>
          <w:sz w:val="24"/>
          <w:szCs w:val="24"/>
        </w:rPr>
        <w:t>-201</w:t>
      </w:r>
      <w:r w:rsidR="006B2E9A" w:rsidRPr="006B2E9A">
        <w:rPr>
          <w:rFonts w:ascii="Tw Cen MT" w:hAnsi="Tw Cen MT"/>
          <w:b/>
          <w:sz w:val="24"/>
          <w:szCs w:val="24"/>
        </w:rPr>
        <w:t>4</w:t>
      </w:r>
      <w:r w:rsidRPr="006B2E9A">
        <w:rPr>
          <w:rFonts w:ascii="Tw Cen MT" w:hAnsi="Tw Cen MT"/>
          <w:b/>
          <w:sz w:val="24"/>
          <w:szCs w:val="24"/>
        </w:rPr>
        <w:t xml:space="preserve"> Training</w:t>
      </w:r>
      <w:r w:rsidR="001250FF">
        <w:rPr>
          <w:rFonts w:ascii="Tw Cen MT" w:hAnsi="Tw Cen MT"/>
          <w:b/>
          <w:sz w:val="24"/>
          <w:szCs w:val="24"/>
        </w:rPr>
        <w:br/>
      </w:r>
      <w:r w:rsidRPr="006B2E9A">
        <w:rPr>
          <w:rFonts w:ascii="Tw Cen MT" w:hAnsi="Tw Cen MT"/>
          <w:b/>
          <w:sz w:val="24"/>
          <w:szCs w:val="24"/>
        </w:rPr>
        <w:t>Schedule</w:t>
      </w:r>
      <w:r w:rsidR="001250FF">
        <w:rPr>
          <w:rFonts w:ascii="Tw Cen MT" w:hAnsi="Tw Cen MT"/>
          <w:b/>
          <w:sz w:val="24"/>
          <w:szCs w:val="24"/>
        </w:rPr>
        <w:t xml:space="preserve"> </w:t>
      </w:r>
      <w:r w:rsidRPr="006B2E9A">
        <w:rPr>
          <w:rFonts w:ascii="Tw Cen MT" w:hAnsi="Tw Cen MT"/>
          <w:b/>
          <w:sz w:val="24"/>
          <w:szCs w:val="24"/>
        </w:rPr>
        <w:t>At-a-Glance</w:t>
      </w:r>
    </w:p>
    <w:p w:rsidR="0049369B" w:rsidRPr="006B2E9A" w:rsidRDefault="0049369B" w:rsidP="00873E8A">
      <w:pPr>
        <w:widowControl w:val="0"/>
        <w:spacing w:line="180" w:lineRule="auto"/>
        <w:jc w:val="center"/>
        <w:rPr>
          <w:rFonts w:ascii="Tw Cen MT" w:hAnsi="Tw Cen MT"/>
          <w:b/>
          <w:bCs/>
          <w:sz w:val="24"/>
          <w:szCs w:val="24"/>
        </w:rPr>
      </w:pPr>
    </w:p>
    <w:p w:rsidR="0049369B" w:rsidRPr="006B2E9A" w:rsidRDefault="0049369B" w:rsidP="0049369B">
      <w:pPr>
        <w:widowControl w:val="0"/>
        <w:jc w:val="center"/>
        <w:rPr>
          <w:rFonts w:ascii="Tw Cen MT" w:hAnsi="Tw Cen MT"/>
          <w:b/>
          <w:bCs/>
          <w:sz w:val="24"/>
          <w:szCs w:val="24"/>
        </w:rPr>
      </w:pPr>
      <w:r w:rsidRPr="006B2E9A">
        <w:rPr>
          <w:rFonts w:ascii="Tw Cen MT" w:hAnsi="Tw Cen MT"/>
          <w:b/>
          <w:bCs/>
          <w:sz w:val="24"/>
          <w:szCs w:val="24"/>
        </w:rPr>
        <w:t>All single day courses begin at 8:30 am and end at 3:30 pm.</w:t>
      </w:r>
    </w:p>
    <w:p w:rsidR="006B2E9A" w:rsidRDefault="006B2E9A" w:rsidP="006B2E9A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55F808" wp14:editId="0019462B">
                <wp:simplePos x="0" y="0"/>
                <wp:positionH relativeFrom="column">
                  <wp:posOffset>488950</wp:posOffset>
                </wp:positionH>
                <wp:positionV relativeFrom="paragraph">
                  <wp:posOffset>583565</wp:posOffset>
                </wp:positionV>
                <wp:extent cx="4328160" cy="6969760"/>
                <wp:effectExtent l="3175" t="2540" r="2540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8160" cy="696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38.5pt;margin-top:45.95pt;width:340.8pt;height:54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Mb3gIAAPE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816" w:type="dxa"/>
        <w:tblInd w:w="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5040"/>
      </w:tblGrid>
      <w:tr w:rsidR="006B2E9A" w:rsidTr="006B2E9A">
        <w:trPr>
          <w:trHeight w:val="485"/>
        </w:trPr>
        <w:tc>
          <w:tcPr>
            <w:tcW w:w="1776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Oct. 10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30441</w:t>
            </w:r>
          </w:p>
        </w:tc>
        <w:tc>
          <w:tcPr>
            <w:tcW w:w="5040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Understanding Students with Autism Spectrum Disorder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Vanessa Tucker, Ph.D.</w:t>
            </w:r>
          </w:p>
        </w:tc>
      </w:tr>
      <w:tr w:rsidR="006B2E9A" w:rsidTr="006B2E9A">
        <w:trPr>
          <w:trHeight w:val="608"/>
        </w:trPr>
        <w:tc>
          <w:tcPr>
            <w:tcW w:w="177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D7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Wednesday, Oct. 16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30385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D7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Best Practices in Teaching Students with Autism  Spectrum 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  <w:t>Disorder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</w:r>
            <w:r>
              <w:rPr>
                <w:rFonts w:ascii="Tw Cen MT" w:hAnsi="Tw Cen MT"/>
                <w:sz w:val="18"/>
                <w:szCs w:val="18"/>
                <w14:ligatures w14:val="none"/>
              </w:rPr>
              <w:t>Nicolette Brigham, Ph.D.</w:t>
            </w:r>
          </w:p>
        </w:tc>
      </w:tr>
      <w:tr w:rsidR="006B2E9A" w:rsidTr="006B2E9A">
        <w:trPr>
          <w:trHeight w:val="651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Friday, Oct. 25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30397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Addressing Challenging Behaviors in School-Age Children with Autism 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Nancy Rosenberg, Ph.D., BCBA-D</w:t>
            </w:r>
          </w:p>
        </w:tc>
      </w:tr>
      <w:tr w:rsidR="006B2E9A" w:rsidTr="006B2E9A">
        <w:trPr>
          <w:trHeight w:val="670"/>
        </w:trPr>
        <w:tc>
          <w:tcPr>
            <w:tcW w:w="17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Wednesday, Oct. 30 Course No.  30442</w:t>
            </w:r>
          </w:p>
        </w:tc>
        <w:tc>
          <w:tcPr>
            <w:tcW w:w="50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Structured Teaching:  Creating Systems that Work for Students with Autism </w:t>
            </w:r>
            <w:r>
              <w:rPr>
                <w:rFonts w:ascii="Tw Cen MT" w:hAnsi="Tw Cen MT"/>
                <w:sz w:val="18"/>
                <w:szCs w:val="18"/>
                <w14:ligatures w14:val="none"/>
              </w:rPr>
              <w:br/>
              <w:t>Vanessa Tucker, Ph.D.</w:t>
            </w:r>
          </w:p>
        </w:tc>
      </w:tr>
      <w:tr w:rsidR="006B2E9A" w:rsidTr="006B2E9A">
        <w:trPr>
          <w:trHeight w:val="662"/>
        </w:trPr>
        <w:tc>
          <w:tcPr>
            <w:tcW w:w="17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Friday, Nov. 1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30381</w:t>
            </w:r>
          </w:p>
        </w:tc>
        <w:tc>
          <w:tcPr>
            <w:tcW w:w="50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Early Intervention for Young Children with Autism 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Spectrum Disorder (Birth to 3 Years)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James Mancini, M.S., CCC-SLP</w:t>
            </w:r>
          </w:p>
        </w:tc>
      </w:tr>
      <w:tr w:rsidR="006B2E9A" w:rsidTr="006B2E9A">
        <w:trPr>
          <w:trHeight w:val="657"/>
        </w:trPr>
        <w:tc>
          <w:tcPr>
            <w:tcW w:w="17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Nov. 7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30443</w:t>
            </w:r>
          </w:p>
        </w:tc>
        <w:tc>
          <w:tcPr>
            <w:tcW w:w="50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Strategies for </w:t>
            </w:r>
            <w:proofErr w:type="spellStart"/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Paraeducators</w:t>
            </w:r>
            <w:proofErr w:type="spellEnd"/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 Working with Students on the 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Autism Spectrum 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Vanessa Tucker, Ph.D.</w:t>
            </w:r>
          </w:p>
        </w:tc>
      </w:tr>
      <w:tr w:rsidR="006B2E9A" w:rsidTr="006B2E9A">
        <w:trPr>
          <w:trHeight w:val="669"/>
        </w:trPr>
        <w:tc>
          <w:tcPr>
            <w:tcW w:w="1776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Nov. 21 Course No.  30440</w:t>
            </w:r>
          </w:p>
        </w:tc>
        <w:tc>
          <w:tcPr>
            <w:tcW w:w="5040" w:type="dxa"/>
            <w:tcBorders>
              <w:top w:val="single" w:sz="8" w:space="0" w:color="003366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Addressing Challenging Behaviors in the General Education Setting for Students with Autism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Gretchen Schmidt-Mertes, M.Ed.</w:t>
            </w:r>
          </w:p>
        </w:tc>
      </w:tr>
      <w:tr w:rsidR="006B2E9A" w:rsidTr="006B2E9A">
        <w:trPr>
          <w:trHeight w:val="465"/>
        </w:trPr>
        <w:tc>
          <w:tcPr>
            <w:tcW w:w="177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Friday, Dec. 6 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30400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336699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Emotion Regulation and Anxiety Management in Autism 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Crystal Gray, Ph.D.</w:t>
            </w:r>
          </w:p>
        </w:tc>
      </w:tr>
      <w:tr w:rsidR="006B2E9A" w:rsidTr="006B2E9A">
        <w:trPr>
          <w:trHeight w:val="648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Dec. 12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30444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Access to the General Education Curriculum for Students with 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  <w:t>Autism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</w:r>
            <w:r>
              <w:rPr>
                <w:rFonts w:ascii="Tw Cen MT" w:hAnsi="Tw Cen MT"/>
                <w:sz w:val="18"/>
                <w:szCs w:val="18"/>
                <w14:ligatures w14:val="none"/>
              </w:rPr>
              <w:t>Vanessa Tucker, Ph.D.</w:t>
            </w:r>
          </w:p>
        </w:tc>
      </w:tr>
      <w:tr w:rsidR="006B2E9A" w:rsidTr="006B2E9A">
        <w:trPr>
          <w:trHeight w:val="532"/>
        </w:trPr>
        <w:tc>
          <w:tcPr>
            <w:tcW w:w="177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Jan. 9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30445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336699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Executive Functioning Issues in Students with Autism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Julie George, M.Ed., BCBA</w:t>
            </w:r>
          </w:p>
        </w:tc>
      </w:tr>
      <w:tr w:rsidR="006B2E9A" w:rsidTr="006B2E9A">
        <w:trPr>
          <w:trHeight w:val="499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Wednesday, Jan. 15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30398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Independence and Engagement in Children with Autism 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Nancy Rosenberg, Ph.D., BCBA-D</w:t>
            </w:r>
          </w:p>
        </w:tc>
      </w:tr>
      <w:tr w:rsidR="006B2E9A" w:rsidTr="006B2E9A">
        <w:trPr>
          <w:trHeight w:val="489"/>
        </w:trPr>
        <w:tc>
          <w:tcPr>
            <w:tcW w:w="177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003366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Jan. 23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30439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336699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Social Cognition for Students with Autism Spectrum Disorder 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Gretchen Schmidt-Mertes, M.Ed.</w:t>
            </w:r>
          </w:p>
        </w:tc>
      </w:tr>
      <w:tr w:rsidR="006B2E9A" w:rsidTr="006B2E9A">
        <w:trPr>
          <w:trHeight w:val="664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Friday, Jan. 31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30383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Social Communication in Young Children with Autism Spectrum Disorder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James Mancini, M.S., CCC-SLP</w:t>
            </w:r>
          </w:p>
        </w:tc>
      </w:tr>
      <w:tr w:rsidR="006B2E9A" w:rsidTr="006B2E9A">
        <w:trPr>
          <w:trHeight w:val="647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Thursday, Feb. 13 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30399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Using Special Interests to Teach Social and Behavior 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  <w:t xml:space="preserve">Expectations to Students with Autism 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Crystal Gray, Ph.D.</w:t>
            </w:r>
          </w:p>
        </w:tc>
      </w:tr>
      <w:tr w:rsidR="006B2E9A" w:rsidTr="006B2E9A">
        <w:trPr>
          <w:trHeight w:val="487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Feb. 20 Course No.  30431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Sensory Processing in Students with Autism Spectrum Disorder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Kari Tanta, Ph.D., OTR/L</w:t>
            </w:r>
          </w:p>
        </w:tc>
      </w:tr>
      <w:tr w:rsidR="006B2E9A" w:rsidTr="006B2E9A">
        <w:trPr>
          <w:trHeight w:val="460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Feb. 27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 30424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Mental Health Issues in Autism Spectrum Disorder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 xml:space="preserve">Rosalind </w:t>
            </w:r>
            <w:proofErr w:type="spellStart"/>
            <w:r>
              <w:rPr>
                <w:rFonts w:ascii="Tw Cen MT" w:hAnsi="Tw Cen MT"/>
                <w:sz w:val="18"/>
                <w:szCs w:val="18"/>
                <w14:ligatures w14:val="none"/>
              </w:rPr>
              <w:t>Oti</w:t>
            </w:r>
            <w:proofErr w:type="spellEnd"/>
            <w:r>
              <w:rPr>
                <w:rFonts w:ascii="Tw Cen MT" w:hAnsi="Tw Cen MT"/>
                <w:sz w:val="18"/>
                <w:szCs w:val="18"/>
                <w14:ligatures w14:val="none"/>
              </w:rPr>
              <w:t>, Ph.D.</w:t>
            </w:r>
          </w:p>
        </w:tc>
      </w:tr>
      <w:tr w:rsidR="006B2E9A" w:rsidTr="006B2E9A">
        <w:trPr>
          <w:trHeight w:val="457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Mar. 6</w:t>
            </w:r>
          </w:p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Course No. 30382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 xml:space="preserve">Fostering Social Communication Skills in Students with Autism 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</w:r>
            <w:r>
              <w:rPr>
                <w:rFonts w:ascii="Tw Cen MT" w:hAnsi="Tw Cen MT"/>
                <w:sz w:val="18"/>
                <w:szCs w:val="18"/>
                <w14:ligatures w14:val="none"/>
              </w:rPr>
              <w:t>James Mancini, M.S., CCC-SLP</w:t>
            </w:r>
          </w:p>
        </w:tc>
      </w:tr>
      <w:tr w:rsidR="006B2E9A" w:rsidTr="006B2E9A">
        <w:trPr>
          <w:trHeight w:val="608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Wednesday, Mar.12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  <w:t>Course No.  30410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336699"/>
              <w:right w:val="single" w:sz="8" w:space="0" w:color="0033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Addressing Challenging Behaviors in Students with Autism (Intermediate)</w:t>
            </w:r>
          </w:p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sz w:val="18"/>
                <w:szCs w:val="18"/>
                <w14:ligatures w14:val="none"/>
              </w:rPr>
              <w:t>Nancy Rosenberg, Ph.D.  BCBA-D</w:t>
            </w:r>
          </w:p>
        </w:tc>
      </w:tr>
      <w:tr w:rsidR="006B2E9A" w:rsidTr="006B2E9A">
        <w:trPr>
          <w:trHeight w:val="618"/>
        </w:trPr>
        <w:tc>
          <w:tcPr>
            <w:tcW w:w="1776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Thursday, Mar. 20</w:t>
            </w: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br/>
              <w:t>Course No. 30401</w:t>
            </w:r>
          </w:p>
        </w:tc>
        <w:tc>
          <w:tcPr>
            <w:tcW w:w="5040" w:type="dxa"/>
            <w:tcBorders>
              <w:top w:val="single" w:sz="8" w:space="0" w:color="336699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E9A" w:rsidRDefault="006B2E9A">
            <w:pPr>
              <w:widowControl w:val="0"/>
              <w:rPr>
                <w:rFonts w:ascii="Tw Cen MT" w:hAnsi="Tw Cen MT"/>
                <w:sz w:val="18"/>
                <w:szCs w:val="18"/>
                <w14:ligatures w14:val="none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14:ligatures w14:val="none"/>
              </w:rPr>
              <w:t>Supporting the Transition Years for Students on the Autism Spectrum</w:t>
            </w:r>
            <w:r>
              <w:rPr>
                <w:rFonts w:ascii="Tw Cen MT" w:hAnsi="Tw Cen MT"/>
                <w:sz w:val="18"/>
                <w:szCs w:val="18"/>
                <w14:ligatures w14:val="none"/>
              </w:rPr>
              <w:br/>
              <w:t>Crystal Gray, Ph.D.</w:t>
            </w:r>
          </w:p>
        </w:tc>
      </w:tr>
    </w:tbl>
    <w:p w:rsidR="002F1A13" w:rsidRDefault="002F1A13" w:rsidP="00873E8A">
      <w:pPr>
        <w:spacing w:line="180" w:lineRule="auto"/>
        <w:rPr>
          <w:sz w:val="20"/>
          <w:szCs w:val="20"/>
        </w:rPr>
      </w:pPr>
    </w:p>
    <w:p w:rsidR="0049369B" w:rsidRPr="006B2E9A" w:rsidRDefault="002F1A13" w:rsidP="002F1A13">
      <w:pPr>
        <w:jc w:val="center"/>
        <w:rPr>
          <w:rFonts w:ascii="Tw Cen MT" w:hAnsi="Tw Cen MT"/>
          <w:sz w:val="22"/>
          <w:szCs w:val="22"/>
        </w:rPr>
      </w:pPr>
      <w:r w:rsidRPr="006B2E9A">
        <w:rPr>
          <w:rFonts w:ascii="Tw Cen MT" w:hAnsi="Tw Cen MT"/>
          <w:sz w:val="22"/>
          <w:szCs w:val="22"/>
        </w:rPr>
        <w:t>C</w:t>
      </w:r>
      <w:r w:rsidR="0049369B" w:rsidRPr="006B2E9A">
        <w:rPr>
          <w:rFonts w:ascii="Tw Cen MT" w:hAnsi="Tw Cen MT"/>
          <w:sz w:val="22"/>
          <w:szCs w:val="22"/>
        </w:rPr>
        <w:t>ontact us</w:t>
      </w:r>
      <w:r w:rsidRPr="006B2E9A">
        <w:rPr>
          <w:rFonts w:ascii="Tw Cen MT" w:hAnsi="Tw Cen MT"/>
          <w:sz w:val="22"/>
          <w:szCs w:val="22"/>
        </w:rPr>
        <w:t xml:space="preserve"> by </w:t>
      </w:r>
      <w:r w:rsidR="0049369B" w:rsidRPr="006B2E9A">
        <w:rPr>
          <w:rFonts w:ascii="Tw Cen MT" w:hAnsi="Tw Cen MT"/>
          <w:sz w:val="22"/>
          <w:szCs w:val="22"/>
        </w:rPr>
        <w:t>phone 1-888-704-9633</w:t>
      </w:r>
      <w:r w:rsidRPr="006B2E9A">
        <w:rPr>
          <w:rFonts w:ascii="Tw Cen MT" w:hAnsi="Tw Cen MT"/>
          <w:sz w:val="22"/>
          <w:szCs w:val="22"/>
        </w:rPr>
        <w:t xml:space="preserve">, </w:t>
      </w:r>
      <w:r w:rsidR="0049369B" w:rsidRPr="006B2E9A">
        <w:rPr>
          <w:rFonts w:ascii="Tw Cen MT" w:hAnsi="Tw Cen MT"/>
          <w:sz w:val="22"/>
          <w:szCs w:val="22"/>
        </w:rPr>
        <w:t xml:space="preserve">email </w:t>
      </w:r>
      <w:hyperlink r:id="rId7" w:history="1">
        <w:r w:rsidR="0049369B" w:rsidRPr="006B2E9A">
          <w:rPr>
            <w:rStyle w:val="Hyperlink"/>
            <w:rFonts w:ascii="Tw Cen MT" w:hAnsi="Tw Cen MT"/>
            <w:sz w:val="22"/>
            <w:szCs w:val="22"/>
          </w:rPr>
          <w:t>autism@nwesd.org</w:t>
        </w:r>
      </w:hyperlink>
      <w:r w:rsidRPr="006B2E9A">
        <w:rPr>
          <w:rFonts w:ascii="Tw Cen MT" w:hAnsi="Tw Cen MT"/>
          <w:sz w:val="22"/>
          <w:szCs w:val="22"/>
        </w:rPr>
        <w:t xml:space="preserve">, or visit our </w:t>
      </w:r>
      <w:r w:rsidR="0049369B" w:rsidRPr="006B2E9A">
        <w:rPr>
          <w:rFonts w:ascii="Tw Cen MT" w:hAnsi="Tw Cen MT"/>
          <w:sz w:val="22"/>
          <w:szCs w:val="22"/>
        </w:rPr>
        <w:t xml:space="preserve">website </w:t>
      </w:r>
      <w:hyperlink r:id="rId8" w:history="1">
        <w:r w:rsidR="0049369B" w:rsidRPr="006B2E9A">
          <w:rPr>
            <w:rStyle w:val="Hyperlink"/>
            <w:rFonts w:ascii="Tw Cen MT" w:hAnsi="Tw Cen MT"/>
            <w:sz w:val="22"/>
            <w:szCs w:val="22"/>
          </w:rPr>
          <w:t>http://www.nwesd.org/autism</w:t>
        </w:r>
      </w:hyperlink>
      <w:r w:rsidR="0049369B" w:rsidRPr="006B2E9A">
        <w:rPr>
          <w:rFonts w:ascii="Tw Cen MT" w:hAnsi="Tw Cen MT"/>
          <w:sz w:val="22"/>
          <w:szCs w:val="22"/>
        </w:rPr>
        <w:t>.</w:t>
      </w:r>
    </w:p>
    <w:p w:rsidR="00932CE8" w:rsidRPr="006B2E9A" w:rsidRDefault="00932CE8">
      <w:pPr>
        <w:rPr>
          <w:rFonts w:ascii="Tw Cen MT" w:hAnsi="Tw Cen MT"/>
          <w:sz w:val="22"/>
          <w:szCs w:val="22"/>
        </w:rPr>
      </w:pPr>
    </w:p>
    <w:p w:rsidR="002F1A13" w:rsidRPr="006B2E9A" w:rsidRDefault="00932CE8" w:rsidP="002F1A13">
      <w:pPr>
        <w:jc w:val="center"/>
        <w:rPr>
          <w:rFonts w:ascii="Tw Cen MT" w:hAnsi="Tw Cen MT"/>
          <w:i/>
          <w:sz w:val="22"/>
          <w:szCs w:val="22"/>
        </w:rPr>
      </w:pPr>
      <w:r w:rsidRPr="006B2E9A">
        <w:rPr>
          <w:rFonts w:ascii="Tw Cen MT" w:hAnsi="Tw Cen MT"/>
          <w:i/>
          <w:sz w:val="22"/>
          <w:szCs w:val="22"/>
        </w:rPr>
        <w:t>The Autism Outreach Project is a State Needs Project</w:t>
      </w:r>
      <w:r w:rsidR="002F1A13" w:rsidRPr="006B2E9A">
        <w:rPr>
          <w:rFonts w:ascii="Tw Cen MT" w:hAnsi="Tw Cen MT"/>
          <w:i/>
          <w:sz w:val="22"/>
          <w:szCs w:val="22"/>
        </w:rPr>
        <w:t xml:space="preserve"> </w:t>
      </w:r>
      <w:r w:rsidRPr="006B2E9A">
        <w:rPr>
          <w:rFonts w:ascii="Tw Cen MT" w:hAnsi="Tw Cen MT"/>
          <w:i/>
          <w:sz w:val="22"/>
          <w:szCs w:val="22"/>
        </w:rPr>
        <w:t>through the Office of the Superintendent of Public Instruction</w:t>
      </w:r>
    </w:p>
    <w:p w:rsidR="00932CE8" w:rsidRDefault="00932CE8" w:rsidP="002F1A13">
      <w:pPr>
        <w:jc w:val="center"/>
        <w:rPr>
          <w:rFonts w:ascii="Tw Cen MT" w:hAnsi="Tw Cen MT"/>
          <w:i/>
          <w:sz w:val="22"/>
          <w:szCs w:val="22"/>
        </w:rPr>
      </w:pPr>
      <w:r w:rsidRPr="006B2E9A">
        <w:rPr>
          <w:rFonts w:ascii="Tw Cen MT" w:hAnsi="Tw Cen MT"/>
          <w:i/>
          <w:sz w:val="22"/>
          <w:szCs w:val="22"/>
        </w:rPr>
        <w:t xml:space="preserve"> in collaboration with </w:t>
      </w:r>
      <w:r w:rsidR="006B2E9A">
        <w:rPr>
          <w:rFonts w:ascii="Tw Cen MT" w:hAnsi="Tw Cen MT"/>
          <w:i/>
          <w:sz w:val="22"/>
          <w:szCs w:val="22"/>
        </w:rPr>
        <w:t>Early Support for Infants and Toddlers</w:t>
      </w:r>
      <w:r w:rsidRPr="006B2E9A">
        <w:rPr>
          <w:rFonts w:ascii="Tw Cen MT" w:hAnsi="Tw Cen MT"/>
          <w:i/>
          <w:sz w:val="22"/>
          <w:szCs w:val="22"/>
        </w:rPr>
        <w:t xml:space="preserve"> and the NWESD.</w:t>
      </w:r>
    </w:p>
    <w:p w:rsidR="001250FF" w:rsidRPr="006B2E9A" w:rsidRDefault="001250FF" w:rsidP="002F1A13">
      <w:pPr>
        <w:jc w:val="center"/>
        <w:rPr>
          <w:rFonts w:ascii="Tw Cen MT" w:hAnsi="Tw Cen MT"/>
          <w:i/>
          <w:sz w:val="22"/>
          <w:szCs w:val="22"/>
        </w:rPr>
      </w:pPr>
      <w:bookmarkStart w:id="0" w:name="_GoBack"/>
      <w:bookmarkEnd w:id="0"/>
    </w:p>
    <w:sectPr w:rsidR="001250FF" w:rsidRPr="006B2E9A" w:rsidSect="00873E8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13" w:rsidRDefault="002F1A13" w:rsidP="0049369B">
      <w:r>
        <w:separator/>
      </w:r>
    </w:p>
  </w:endnote>
  <w:endnote w:type="continuationSeparator" w:id="0">
    <w:p w:rsidR="002F1A13" w:rsidRDefault="002F1A13" w:rsidP="0049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13" w:rsidRDefault="002F1A13" w:rsidP="0049369B">
      <w:r>
        <w:separator/>
      </w:r>
    </w:p>
  </w:footnote>
  <w:footnote w:type="continuationSeparator" w:id="0">
    <w:p w:rsidR="002F1A13" w:rsidRDefault="002F1A13" w:rsidP="0049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C"/>
    <w:rsid w:val="00007B5C"/>
    <w:rsid w:val="001250FF"/>
    <w:rsid w:val="002F1A13"/>
    <w:rsid w:val="00371B56"/>
    <w:rsid w:val="0049369B"/>
    <w:rsid w:val="006B2E9A"/>
    <w:rsid w:val="00873E8A"/>
    <w:rsid w:val="008F3181"/>
    <w:rsid w:val="00932CE8"/>
    <w:rsid w:val="00DD297A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69B"/>
    <w:rPr>
      <w:rFonts w:ascii="Comic Sans MS" w:hAnsi="Comic Sans MS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49369B"/>
    <w:rPr>
      <w:sz w:val="24"/>
      <w:szCs w:val="24"/>
    </w:rPr>
  </w:style>
  <w:style w:type="paragraph" w:styleId="Footer">
    <w:name w:val="footer"/>
    <w:basedOn w:val="Normal"/>
    <w:link w:val="Foot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49369B"/>
    <w:rPr>
      <w:sz w:val="24"/>
      <w:szCs w:val="24"/>
    </w:rPr>
  </w:style>
  <w:style w:type="character" w:styleId="Hyperlink">
    <w:name w:val="Hyperlink"/>
    <w:basedOn w:val="DefaultParagraphFont"/>
    <w:rsid w:val="00493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69B"/>
    <w:rPr>
      <w:rFonts w:ascii="Comic Sans MS" w:hAnsi="Comic Sans MS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49369B"/>
    <w:rPr>
      <w:sz w:val="24"/>
      <w:szCs w:val="24"/>
    </w:rPr>
  </w:style>
  <w:style w:type="paragraph" w:styleId="Footer">
    <w:name w:val="footer"/>
    <w:basedOn w:val="Normal"/>
    <w:link w:val="FooterChar"/>
    <w:rsid w:val="0049369B"/>
    <w:pPr>
      <w:tabs>
        <w:tab w:val="center" w:pos="4680"/>
        <w:tab w:val="right" w:pos="9360"/>
      </w:tabs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49369B"/>
    <w:rPr>
      <w:sz w:val="24"/>
      <w:szCs w:val="24"/>
    </w:rPr>
  </w:style>
  <w:style w:type="character" w:styleId="Hyperlink">
    <w:name w:val="Hyperlink"/>
    <w:basedOn w:val="DefaultParagraphFont"/>
    <w:rsid w:val="0049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esd.org/autis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ism@nwe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AEF314B0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Johnsen</dc:creator>
  <cp:lastModifiedBy>Krista Johnsen</cp:lastModifiedBy>
  <cp:revision>4</cp:revision>
  <cp:lastPrinted>2012-09-11T21:48:00Z</cp:lastPrinted>
  <dcterms:created xsi:type="dcterms:W3CDTF">2013-09-09T17:33:00Z</dcterms:created>
  <dcterms:modified xsi:type="dcterms:W3CDTF">2013-09-09T17:51:00Z</dcterms:modified>
</cp:coreProperties>
</file>