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61" w:rsidRPr="00537261" w:rsidRDefault="00537261" w:rsidP="00537261">
      <w:pPr>
        <w:rPr>
          <w:rFonts w:ascii="Times New Roman" w:hAnsi="Times New Roman"/>
          <w:sz w:val="24"/>
          <w:szCs w:val="24"/>
        </w:rPr>
      </w:pPr>
      <w:bookmarkStart w:id="0" w:name="_GoBack"/>
      <w:r w:rsidRPr="00537261">
        <w:rPr>
          <w:rFonts w:ascii="Times New Roman" w:hAnsi="Times New Roman"/>
          <w:sz w:val="24"/>
          <w:szCs w:val="24"/>
        </w:rPr>
        <w:t xml:space="preserve">The September, I had the opportunity to attend the </w:t>
      </w:r>
      <w:r w:rsidRPr="00537261">
        <w:rPr>
          <w:rFonts w:ascii="Times New Roman" w:hAnsi="Times New Roman"/>
          <w:i/>
          <w:sz w:val="24"/>
          <w:szCs w:val="24"/>
        </w:rPr>
        <w:t>State of Children and Families Early Learning Leadership Brunch</w:t>
      </w:r>
      <w:r w:rsidRPr="00537261">
        <w:rPr>
          <w:rFonts w:ascii="Times New Roman" w:hAnsi="Times New Roman"/>
          <w:sz w:val="24"/>
          <w:szCs w:val="24"/>
        </w:rPr>
        <w:t>.  This Brunch is hosted every fall by our regional early learning coalition Northwest Early Learning</w:t>
      </w:r>
      <w:r>
        <w:rPr>
          <w:rFonts w:ascii="Times New Roman" w:hAnsi="Times New Roman"/>
          <w:sz w:val="24"/>
          <w:szCs w:val="24"/>
        </w:rPr>
        <w:t>*</w:t>
      </w:r>
      <w:r w:rsidRPr="00537261">
        <w:rPr>
          <w:rFonts w:ascii="Times New Roman" w:hAnsi="Times New Roman"/>
          <w:sz w:val="24"/>
          <w:szCs w:val="24"/>
        </w:rPr>
        <w:t xml:space="preserve"> (NWEL).   It is at this annual event that NWEL also releases the </w:t>
      </w:r>
      <w:r w:rsidRPr="00537261">
        <w:rPr>
          <w:rFonts w:ascii="Times New Roman" w:hAnsi="Times New Roman"/>
          <w:i/>
          <w:sz w:val="24"/>
          <w:szCs w:val="24"/>
        </w:rPr>
        <w:t>State of Children and Families report</w:t>
      </w:r>
      <w:r w:rsidRPr="00537261">
        <w:rPr>
          <w:rFonts w:ascii="Times New Roman" w:hAnsi="Times New Roman"/>
          <w:sz w:val="24"/>
          <w:szCs w:val="24"/>
        </w:rPr>
        <w:t xml:space="preserve">.  </w:t>
      </w:r>
    </w:p>
    <w:p w:rsidR="00537261" w:rsidRDefault="00537261" w:rsidP="00537261">
      <w:pPr>
        <w:rPr>
          <w:rFonts w:ascii="Times New Roman" w:hAnsi="Times New Roman"/>
          <w:sz w:val="24"/>
          <w:szCs w:val="24"/>
        </w:rPr>
      </w:pPr>
    </w:p>
    <w:p w:rsidR="00537261" w:rsidRDefault="00537261" w:rsidP="00537261">
      <w:pPr>
        <w:rPr>
          <w:rFonts w:ascii="Times New Roman" w:hAnsi="Times New Roman"/>
          <w:sz w:val="24"/>
          <w:szCs w:val="24"/>
        </w:rPr>
      </w:pPr>
      <w:r>
        <w:rPr>
          <w:rFonts w:ascii="Times New Roman" w:hAnsi="Times New Roman"/>
          <w:sz w:val="24"/>
          <w:szCs w:val="24"/>
        </w:rPr>
        <w:t xml:space="preserve">As a parent of young children, research around the early childhood is of particular interest to me.  </w:t>
      </w:r>
      <w:r w:rsidRPr="00537261">
        <w:rPr>
          <w:rFonts w:ascii="Times New Roman" w:hAnsi="Times New Roman"/>
          <w:sz w:val="24"/>
          <w:szCs w:val="24"/>
        </w:rPr>
        <w:t xml:space="preserve">The early years, prenatal through age eight, are increasingly recognized as foundational to a child’s long term health and achievement.  A growing body of research points to early childhood as a critical time of human development that holds lasting impacts for children and communities.  </w:t>
      </w:r>
    </w:p>
    <w:p w:rsidR="00537261" w:rsidRDefault="00537261" w:rsidP="00537261">
      <w:pPr>
        <w:rPr>
          <w:rFonts w:ascii="Times New Roman" w:hAnsi="Times New Roman"/>
          <w:sz w:val="24"/>
          <w:szCs w:val="24"/>
        </w:rPr>
      </w:pPr>
    </w:p>
    <w:p w:rsidR="00537261" w:rsidRDefault="00537261" w:rsidP="00537261">
      <w:pPr>
        <w:rPr>
          <w:rFonts w:ascii="Times New Roman" w:hAnsi="Times New Roman"/>
          <w:sz w:val="24"/>
          <w:szCs w:val="24"/>
        </w:rPr>
      </w:pPr>
      <w:r>
        <w:rPr>
          <w:rFonts w:ascii="Times New Roman" w:hAnsi="Times New Roman"/>
          <w:sz w:val="24"/>
          <w:szCs w:val="24"/>
        </w:rPr>
        <w:t xml:space="preserve">One of the great things about the </w:t>
      </w:r>
      <w:r w:rsidRPr="00537261">
        <w:rPr>
          <w:rFonts w:ascii="Times New Roman" w:hAnsi="Times New Roman"/>
          <w:i/>
          <w:sz w:val="24"/>
          <w:szCs w:val="24"/>
        </w:rPr>
        <w:t>State of Children and Families Report</w:t>
      </w:r>
      <w:r>
        <w:rPr>
          <w:rFonts w:ascii="Times New Roman" w:hAnsi="Times New Roman"/>
          <w:sz w:val="24"/>
          <w:szCs w:val="24"/>
        </w:rPr>
        <w:t xml:space="preserve"> is that the research is easy to read and is broken down into five sections: Children, Families, Professionals, Schools, and Systems.  So it was easy for me to find data points – such as the projection that </w:t>
      </w:r>
      <w:r w:rsidR="009E04ED">
        <w:rPr>
          <w:rFonts w:ascii="Times New Roman" w:hAnsi="Times New Roman"/>
          <w:sz w:val="24"/>
          <w:szCs w:val="24"/>
        </w:rPr>
        <w:t>in ten years</w:t>
      </w:r>
      <w:r>
        <w:rPr>
          <w:rFonts w:ascii="Times New Roman" w:hAnsi="Times New Roman"/>
          <w:sz w:val="24"/>
          <w:szCs w:val="24"/>
        </w:rPr>
        <w:t xml:space="preserve"> 25% of all students in the US will be English Language Learners,</w:t>
      </w:r>
      <w:r w:rsidR="009E04ED">
        <w:rPr>
          <w:rFonts w:ascii="Times New Roman" w:hAnsi="Times New Roman"/>
          <w:sz w:val="24"/>
          <w:szCs w:val="24"/>
        </w:rPr>
        <w:t xml:space="preserve"> or the fact that Skagit County families get their information more often from social media than any other communication source.  </w:t>
      </w:r>
      <w:proofErr w:type="gramStart"/>
      <w:r w:rsidR="009E04ED">
        <w:rPr>
          <w:rFonts w:ascii="Times New Roman" w:hAnsi="Times New Roman"/>
          <w:sz w:val="24"/>
          <w:szCs w:val="24"/>
        </w:rPr>
        <w:t>Interesting.</w:t>
      </w:r>
      <w:proofErr w:type="gramEnd"/>
      <w:r w:rsidR="009E04ED">
        <w:rPr>
          <w:rFonts w:ascii="Times New Roman" w:hAnsi="Times New Roman"/>
          <w:sz w:val="24"/>
          <w:szCs w:val="24"/>
        </w:rPr>
        <w:t xml:space="preserve">  </w:t>
      </w:r>
      <w:r>
        <w:rPr>
          <w:rFonts w:ascii="Times New Roman" w:hAnsi="Times New Roman"/>
          <w:sz w:val="24"/>
          <w:szCs w:val="24"/>
        </w:rPr>
        <w:t xml:space="preserve">     </w:t>
      </w:r>
    </w:p>
    <w:p w:rsidR="00537261" w:rsidRDefault="00537261" w:rsidP="00537261">
      <w:pPr>
        <w:rPr>
          <w:rFonts w:ascii="Times New Roman" w:hAnsi="Times New Roman"/>
          <w:sz w:val="24"/>
          <w:szCs w:val="24"/>
        </w:rPr>
      </w:pPr>
    </w:p>
    <w:p w:rsidR="00537261" w:rsidRPr="00537261" w:rsidRDefault="009E04ED" w:rsidP="00537261">
      <w:pPr>
        <w:rPr>
          <w:rFonts w:ascii="Times New Roman" w:hAnsi="Times New Roman"/>
          <w:sz w:val="24"/>
          <w:szCs w:val="24"/>
        </w:rPr>
      </w:pPr>
      <w:r>
        <w:rPr>
          <w:rFonts w:ascii="Times New Roman" w:hAnsi="Times New Roman"/>
          <w:sz w:val="24"/>
          <w:szCs w:val="24"/>
        </w:rPr>
        <w:t xml:space="preserve">You can read the </w:t>
      </w:r>
      <w:r w:rsidRPr="009E04ED">
        <w:rPr>
          <w:rFonts w:ascii="Times New Roman" w:hAnsi="Times New Roman"/>
          <w:i/>
          <w:sz w:val="24"/>
          <w:szCs w:val="24"/>
        </w:rPr>
        <w:t>State of Children and Families</w:t>
      </w:r>
      <w:r>
        <w:rPr>
          <w:rFonts w:ascii="Times New Roman" w:hAnsi="Times New Roman"/>
          <w:sz w:val="24"/>
          <w:szCs w:val="24"/>
        </w:rPr>
        <w:t xml:space="preserve"> report on the NWESD website.  And if you want to dig deeper, t</w:t>
      </w:r>
      <w:r w:rsidR="00537261" w:rsidRPr="00537261">
        <w:rPr>
          <w:rFonts w:ascii="Times New Roman" w:hAnsi="Times New Roman"/>
          <w:sz w:val="24"/>
          <w:szCs w:val="24"/>
        </w:rPr>
        <w:t xml:space="preserve">he </w:t>
      </w:r>
      <w:hyperlink r:id="rId5" w:history="1">
        <w:r w:rsidR="00537261" w:rsidRPr="009E04ED">
          <w:rPr>
            <w:rStyle w:val="Hyperlink"/>
            <w:rFonts w:ascii="Times New Roman" w:hAnsi="Times New Roman"/>
            <w:sz w:val="24"/>
            <w:szCs w:val="24"/>
          </w:rPr>
          <w:t>Center on the Developing Child at Harvard</w:t>
        </w:r>
      </w:hyperlink>
      <w:r w:rsidR="00537261" w:rsidRPr="00537261">
        <w:rPr>
          <w:rFonts w:ascii="Times New Roman" w:hAnsi="Times New Roman"/>
          <w:sz w:val="24"/>
          <w:szCs w:val="24"/>
        </w:rPr>
        <w:t xml:space="preserve"> is another excellent resource for exploring the intersections between early childhood science, program innovation and collective impact that improves outcomes for young children. </w:t>
      </w:r>
    </w:p>
    <w:p w:rsidR="00CB02A9" w:rsidRDefault="00CB02A9"/>
    <w:p w:rsidR="00537261" w:rsidRDefault="00537261"/>
    <w:p w:rsidR="00537261" w:rsidRPr="00537261" w:rsidRDefault="00537261" w:rsidP="00537261">
      <w:pPr>
        <w:rPr>
          <w:rFonts w:ascii="Times New Roman" w:hAnsi="Times New Roman"/>
          <w:sz w:val="24"/>
          <w:szCs w:val="24"/>
        </w:rPr>
      </w:pPr>
      <w:r>
        <w:t>*</w:t>
      </w:r>
      <w:r w:rsidRPr="00537261">
        <w:rPr>
          <w:rFonts w:ascii="Times New Roman" w:hAnsi="Times New Roman"/>
          <w:sz w:val="24"/>
          <w:szCs w:val="24"/>
        </w:rPr>
        <w:t xml:space="preserve"> </w:t>
      </w:r>
      <w:r w:rsidRPr="00537261">
        <w:rPr>
          <w:rFonts w:ascii="Times New Roman" w:hAnsi="Times New Roman"/>
          <w:sz w:val="24"/>
          <w:szCs w:val="24"/>
        </w:rPr>
        <w:t>Founded in 2005, NWEL is an early learning planning initiative with members representing over fifty organizations across Island, San Juan, Skagit, Snohomish and Whatcom counties.  NWEL works toward the vision that “</w:t>
      </w:r>
      <w:r w:rsidRPr="00537261">
        <w:rPr>
          <w:rFonts w:ascii="Times New Roman" w:hAnsi="Times New Roman"/>
          <w:b/>
          <w:bCs/>
          <w:sz w:val="24"/>
          <w:szCs w:val="24"/>
        </w:rPr>
        <w:t>all children have high quality early care and learning experiences that support optimal growth and development leading to success in school and life</w:t>
      </w:r>
      <w:r w:rsidRPr="00537261">
        <w:rPr>
          <w:rFonts w:ascii="Times New Roman" w:hAnsi="Times New Roman"/>
          <w:sz w:val="24"/>
          <w:szCs w:val="24"/>
        </w:rPr>
        <w:t>”.</w:t>
      </w:r>
    </w:p>
    <w:bookmarkEnd w:id="0"/>
    <w:p w:rsidR="00537261" w:rsidRPr="00537261" w:rsidRDefault="00537261"/>
    <w:sectPr w:rsidR="00537261" w:rsidRPr="0053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61"/>
    <w:rsid w:val="00537261"/>
    <w:rsid w:val="009E04ED"/>
    <w:rsid w:val="00CB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6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261"/>
    <w:rPr>
      <w:color w:val="0000FF"/>
      <w:u w:val="single"/>
    </w:rPr>
  </w:style>
  <w:style w:type="paragraph" w:customStyle="1" w:styleId="BasicParagraph">
    <w:name w:val="[Basic Paragraph]"/>
    <w:basedOn w:val="Normal"/>
    <w:uiPriority w:val="99"/>
    <w:rsid w:val="00537261"/>
    <w:pPr>
      <w:autoSpaceDE w:val="0"/>
      <w:autoSpaceDN w:val="0"/>
      <w:spacing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6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261"/>
    <w:rPr>
      <w:color w:val="0000FF"/>
      <w:u w:val="single"/>
    </w:rPr>
  </w:style>
  <w:style w:type="paragraph" w:customStyle="1" w:styleId="BasicParagraph">
    <w:name w:val="[Basic Paragraph]"/>
    <w:basedOn w:val="Normal"/>
    <w:uiPriority w:val="99"/>
    <w:rsid w:val="00537261"/>
    <w:pPr>
      <w:autoSpaceDE w:val="0"/>
      <w:autoSpaceDN w:val="0"/>
      <w:spacing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velopingchild.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Woods</dc:creator>
  <cp:lastModifiedBy>Rachael Woods</cp:lastModifiedBy>
  <cp:revision>1</cp:revision>
  <dcterms:created xsi:type="dcterms:W3CDTF">2015-10-15T17:59:00Z</dcterms:created>
  <dcterms:modified xsi:type="dcterms:W3CDTF">2015-10-15T18:16:00Z</dcterms:modified>
</cp:coreProperties>
</file>