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E123D6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Principal/Administrator Focused </w:t>
      </w:r>
      <w:r w:rsidR="00DA3B40">
        <w:rPr>
          <w:rFonts w:asciiTheme="minorHAnsi" w:hAnsiTheme="minorHAnsi" w:cstheme="minorHAnsi"/>
          <w:b/>
          <w:color w:val="000000"/>
          <w:sz w:val="32"/>
          <w:szCs w:val="32"/>
        </w:rPr>
        <w:t>Feedback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Document</w:t>
      </w:r>
    </w:p>
    <w:p w:rsidR="00FE3973" w:rsidRPr="007C5E68" w:rsidRDefault="00FE3973" w:rsidP="00D8788B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9D01A4">
        <w:rPr>
          <w:rFonts w:asciiTheme="minorHAnsi" w:hAnsiTheme="minorHAnsi" w:cstheme="minorHAnsi"/>
          <w:b/>
          <w:color w:val="000000"/>
          <w:sz w:val="32"/>
          <w:szCs w:val="32"/>
        </w:rPr>
        <w:t>2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E123D6">
        <w:rPr>
          <w:rFonts w:asciiTheme="minorHAnsi" w:hAnsiTheme="minorHAnsi" w:cstheme="minorHAnsi"/>
          <w:b/>
          <w:color w:val="000000"/>
          <w:sz w:val="32"/>
          <w:szCs w:val="32"/>
        </w:rPr>
        <w:t>AWSP Leadership Framework</w:t>
      </w:r>
    </w:p>
    <w:p w:rsidR="00C9784A" w:rsidRPr="006C7A29" w:rsidRDefault="00D8788B" w:rsidP="00D8788B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 w:rsidR="00DC5D92"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E123D6" w:rsidRPr="007C5E68" w:rsidTr="00A04C03">
        <w:trPr>
          <w:trHeight w:val="413"/>
        </w:trPr>
        <w:tc>
          <w:tcPr>
            <w:tcW w:w="1350" w:type="dxa"/>
            <w:vAlign w:val="bottom"/>
          </w:tcPr>
          <w:p w:rsidR="00E123D6" w:rsidRPr="007C5E68" w:rsidRDefault="00E123D6" w:rsidP="00E123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vAlign w:val="bottom"/>
          </w:tcPr>
          <w:p w:rsidR="00E123D6" w:rsidRPr="007C5E68" w:rsidRDefault="00E123D6" w:rsidP="00E123D6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E123D6" w:rsidRPr="001978F2" w:rsidRDefault="00E123D6" w:rsidP="00E123D6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FORMCHECKBOX </w:instrText>
            </w:r>
            <w:r w:rsidR="00DA3B40">
              <w:rPr>
                <w:rFonts w:asciiTheme="majorHAnsi" w:hAnsiTheme="majorHAnsi" w:cs="Arial"/>
                <w:b/>
                <w:sz w:val="20"/>
                <w:szCs w:val="20"/>
              </w:rPr>
            </w:r>
            <w:r w:rsidR="00DA3B40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Principal</w:t>
            </w:r>
          </w:p>
        </w:tc>
        <w:tc>
          <w:tcPr>
            <w:tcW w:w="2790" w:type="dxa"/>
            <w:vAlign w:val="bottom"/>
          </w:tcPr>
          <w:p w:rsidR="00E123D6" w:rsidRPr="001978F2" w:rsidRDefault="00E123D6" w:rsidP="00E123D6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instrText xml:space="preserve"> FORMCHECKBOX </w:instrText>
            </w:r>
            <w:r w:rsidR="00DA3B40">
              <w:rPr>
                <w:rFonts w:asciiTheme="majorHAnsi" w:hAnsiTheme="majorHAnsi" w:cs="Arial"/>
                <w:sz w:val="20"/>
                <w:szCs w:val="20"/>
                <w:u w:val="single"/>
              </w:rPr>
            </w:r>
            <w:r w:rsidR="00DA3B40"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43444D">
              <w:rPr>
                <w:rFonts w:asciiTheme="majorHAnsi" w:hAnsiTheme="majorHAnsi" w:cs="Arial"/>
                <w:b/>
                <w:sz w:val="20"/>
                <w:szCs w:val="20"/>
              </w:rPr>
              <w:t>Asst. Principal</w:t>
            </w:r>
          </w:p>
        </w:tc>
        <w:tc>
          <w:tcPr>
            <w:tcW w:w="1530" w:type="dxa"/>
            <w:vAlign w:val="bottom"/>
          </w:tcPr>
          <w:p w:rsidR="00E123D6" w:rsidRPr="007C5E68" w:rsidRDefault="00E123D6" w:rsidP="00E123D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E123D6" w:rsidRPr="007C5E68" w:rsidRDefault="00E123D6" w:rsidP="00E123D6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A8085F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D8788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FE3973" w:rsidRPr="00344408" w:rsidRDefault="00D8788B" w:rsidP="00B9736E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</w:t>
      </w:r>
      <w:r w:rsidR="00CC056C">
        <w:rPr>
          <w:rFonts w:asciiTheme="minorHAnsi" w:hAnsiTheme="minorHAnsi" w:cstheme="minorHAnsi"/>
          <w:color w:val="000000"/>
          <w:sz w:val="20"/>
          <w:szCs w:val="20"/>
        </w:rPr>
        <w:t xml:space="preserve">last 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Comprehensive score unless it is a </w:t>
      </w:r>
      <w:proofErr w:type="gramStart"/>
      <w:r w:rsidR="006C7A29">
        <w:rPr>
          <w:rFonts w:asciiTheme="minorHAnsi" w:hAnsiTheme="minorHAnsi" w:cstheme="minorHAnsi"/>
          <w:color w:val="000000"/>
          <w:sz w:val="20"/>
          <w:szCs w:val="20"/>
        </w:rPr>
        <w:t>3</w:t>
      </w:r>
      <w:proofErr w:type="gramEnd"/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BB0FEF" w:rsidP="00E123D6">
      <w:pPr>
        <w:spacing w:after="120" w:line="220" w:lineRule="atLeast"/>
        <w:ind w:left="1350" w:hanging="1350"/>
        <w:rPr>
          <w:rFonts w:asciiTheme="minorHAnsi" w:hAnsiTheme="minorHAnsi" w:cstheme="minorHAnsi"/>
          <w:color w:val="000000"/>
          <w:sz w:val="28"/>
          <w:szCs w:val="28"/>
        </w:rPr>
      </w:pPr>
      <w:r w:rsidRPr="007C5E68">
        <w:rPr>
          <w:rFonts w:asciiTheme="minorHAnsi" w:hAnsiTheme="minorHAnsi" w:cstheme="minorHAnsi"/>
          <w:b/>
          <w:bCs/>
          <w:sz w:val="28"/>
          <w:szCs w:val="28"/>
        </w:rPr>
        <w:t>Criteri</w:t>
      </w:r>
      <w:r w:rsidR="001D0495">
        <w:rPr>
          <w:rFonts w:asciiTheme="minorHAnsi" w:hAnsiTheme="minorHAnsi" w:cstheme="minorHAnsi"/>
          <w:b/>
          <w:bCs/>
          <w:sz w:val="28"/>
          <w:szCs w:val="28"/>
        </w:rPr>
        <w:t>on</w:t>
      </w:r>
      <w:r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D01A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9D01A4">
        <w:rPr>
          <w:rFonts w:asciiTheme="minorHAnsi" w:hAnsiTheme="minorHAnsi" w:cstheme="minorHAnsi"/>
          <w:b/>
          <w:bCs/>
          <w:sz w:val="28"/>
          <w:szCs w:val="28"/>
        </w:rPr>
        <w:t>Ensuring School Safety</w:t>
      </w:r>
    </w:p>
    <w:tbl>
      <w:tblPr>
        <w:tblW w:w="1433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3060"/>
        <w:gridCol w:w="2970"/>
        <w:gridCol w:w="3060"/>
        <w:gridCol w:w="3240"/>
      </w:tblGrid>
      <w:tr w:rsidR="00E054E2" w:rsidRPr="007C5E68" w:rsidTr="009D01A4">
        <w:trPr>
          <w:trHeight w:val="302"/>
          <w:tblHeader/>
        </w:trPr>
        <w:tc>
          <w:tcPr>
            <w:tcW w:w="2005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06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9D01A4" w:rsidRPr="007C5E68" w:rsidTr="009D01A4">
        <w:trPr>
          <w:trHeight w:val="4013"/>
        </w:trPr>
        <w:tc>
          <w:tcPr>
            <w:tcW w:w="2005" w:type="dxa"/>
            <w:shd w:val="clear" w:color="auto" w:fill="D9D9D9" w:themeFill="background1" w:themeFillShade="D9"/>
          </w:tcPr>
          <w:p w:rsidR="009D01A4" w:rsidRPr="007C5E68" w:rsidRDefault="009D01A4" w:rsidP="009D01A4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1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 Provides for Physical Safety</w:t>
            </w:r>
          </w:p>
        </w:tc>
        <w:tc>
          <w:tcPr>
            <w:tcW w:w="30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D01A4" w:rsidRPr="009D01A4" w:rsidRDefault="009D01A4" w:rsidP="009D01A4">
            <w:pPr>
              <w:pStyle w:val="NoSpacing"/>
              <w:rPr>
                <w:sz w:val="19"/>
                <w:szCs w:val="19"/>
              </w:rPr>
            </w:pPr>
            <w:r w:rsidRPr="009D01A4">
              <w:rPr>
                <w:sz w:val="19"/>
                <w:szCs w:val="19"/>
              </w:rPr>
              <w:t>Neglects to consider the physical safety of students and staff; does not maintain and/or implement a current school safety plan; plan in place is insufficient to ensure physical safety of students and staff; major safety and health concerns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D01A4" w:rsidRPr="009D01A4" w:rsidRDefault="009D01A4" w:rsidP="009D01A4">
            <w:pPr>
              <w:pStyle w:val="NoSpacing"/>
              <w:rPr>
                <w:sz w:val="19"/>
                <w:szCs w:val="19"/>
              </w:rPr>
            </w:pPr>
            <w:r w:rsidRPr="009D01A4">
              <w:rPr>
                <w:sz w:val="19"/>
                <w:szCs w:val="19"/>
              </w:rPr>
              <w:t>Maintains and implements a school safety plan monitored on a regular basis; minor safety and sanitary concerns in school plant or equipment; problems might be identified but are not always resolved in a timely manner: an emergency operations plan is reviewed by appropriate external officials and posted in classrooms, meeting areas and office settings</w:t>
            </w:r>
          </w:p>
        </w:tc>
        <w:tc>
          <w:tcPr>
            <w:tcW w:w="30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D01A4" w:rsidRPr="009D01A4" w:rsidRDefault="009D01A4" w:rsidP="009D01A4">
            <w:pPr>
              <w:pStyle w:val="NoSpacing"/>
              <w:rPr>
                <w:sz w:val="19"/>
                <w:szCs w:val="19"/>
              </w:rPr>
            </w:pPr>
            <w:r w:rsidRPr="009D01A4">
              <w:rPr>
                <w:sz w:val="19"/>
                <w:szCs w:val="19"/>
              </w:rPr>
              <w:t>Implements a school safety plan that is based upon open communication systems and is effective and responsive to new threats and changing circumstances; problems are identified and principal is persistent in resolving them; proactively monitors and adjusts the plan in consultation with staff, students, and outside experts/consultants; staff proficiency in safety procedures are measured and monitored by group assessments followed by group reflection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D01A4" w:rsidRPr="009D01A4" w:rsidRDefault="009D01A4" w:rsidP="009D01A4">
            <w:pPr>
              <w:pStyle w:val="NoSpacing"/>
              <w:rPr>
                <w:sz w:val="19"/>
                <w:szCs w:val="19"/>
              </w:rPr>
            </w:pPr>
            <w:r w:rsidRPr="009D01A4">
              <w:rPr>
                <w:sz w:val="19"/>
                <w:szCs w:val="19"/>
              </w:rPr>
              <w:t>Is proficient AND serves as a resource for others in leadership roles beyond school who are developing and implementing comprehensive physical safety systems to include prevention, intervention, crisis response and recovery</w:t>
            </w:r>
          </w:p>
        </w:tc>
      </w:tr>
      <w:tr w:rsidR="009D01A4" w:rsidRPr="007C5E68" w:rsidTr="009D01A4">
        <w:tc>
          <w:tcPr>
            <w:tcW w:w="2005" w:type="dxa"/>
            <w:shd w:val="clear" w:color="auto" w:fill="D9D9D9" w:themeFill="background1" w:themeFillShade="D9"/>
          </w:tcPr>
          <w:p w:rsidR="009D01A4" w:rsidRPr="007C5E68" w:rsidRDefault="009D01A4" w:rsidP="009D01A4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1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2.2 Provides for social, emotional and intellectual safety</w:t>
            </w:r>
          </w:p>
        </w:tc>
        <w:tc>
          <w:tcPr>
            <w:tcW w:w="30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D01A4" w:rsidRPr="009D01A4" w:rsidRDefault="009D01A4" w:rsidP="009D01A4">
            <w:pPr>
              <w:pStyle w:val="NoSpacing"/>
              <w:rPr>
                <w:sz w:val="19"/>
                <w:szCs w:val="19"/>
              </w:rPr>
            </w:pPr>
            <w:r w:rsidRPr="009D01A4">
              <w:rPr>
                <w:sz w:val="19"/>
                <w:szCs w:val="19"/>
              </w:rPr>
              <w:t>Neglects the social, emotional or intellectual safety of students and staff; does not have an anti-bullying policy or behavior plan in place that promotes emotional safety; does not model an appreciation for diversity of ideas and opinions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D01A4" w:rsidRPr="009D01A4" w:rsidRDefault="009D01A4" w:rsidP="009D01A4">
            <w:pPr>
              <w:pStyle w:val="NoSpacing"/>
              <w:rPr>
                <w:sz w:val="19"/>
                <w:szCs w:val="19"/>
              </w:rPr>
            </w:pPr>
            <w:r w:rsidRPr="009D01A4">
              <w:rPr>
                <w:sz w:val="19"/>
                <w:szCs w:val="19"/>
              </w:rPr>
              <w:t>Strives to provide appropriate emotional support to staff and students; policies clearly define acceptable behavior; demonstrates acceptance for diversity of ideas and opinions; anti-bullying prevention program in place.</w:t>
            </w:r>
          </w:p>
        </w:tc>
        <w:tc>
          <w:tcPr>
            <w:tcW w:w="30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D01A4" w:rsidRPr="009D01A4" w:rsidRDefault="009D01A4" w:rsidP="009D01A4">
            <w:pPr>
              <w:pStyle w:val="NoSpacing"/>
              <w:rPr>
                <w:sz w:val="19"/>
                <w:szCs w:val="19"/>
              </w:rPr>
            </w:pPr>
            <w:r w:rsidRPr="009D01A4">
              <w:rPr>
                <w:sz w:val="19"/>
                <w:szCs w:val="19"/>
              </w:rPr>
              <w:t>Assumes responsibility for creating practices which maximize the social, emotional and intellectual safety of all staff and students; supports the development, implementation, and monitoring of plans, systems, curricula, and programs that provide resources to support social, emotional and intellectual safety; reinforces protective factors that reduce risk for all students and staff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D01A4" w:rsidRPr="009D01A4" w:rsidRDefault="009D01A4" w:rsidP="009D01A4">
            <w:pPr>
              <w:pStyle w:val="NoSpacing"/>
              <w:rPr>
                <w:sz w:val="19"/>
                <w:szCs w:val="19"/>
              </w:rPr>
            </w:pPr>
            <w:r w:rsidRPr="009D01A4">
              <w:rPr>
                <w:sz w:val="19"/>
                <w:szCs w:val="19"/>
              </w:rPr>
              <w:t>Is proficient AND makes emotional and intellectual safety a top priority for staff and students; ensures a school culture in which students and staff are acknowledged and connected; advocates for students to be a part of and responsible for their school community; ensures that school community members are trained and empowered to improve and sustain a culture of emotional safety; cultivates intellectual safety of students and staff by advocating for diversity of ideas, respecting perspectives that arise, promoting an open exchange of ideas; involves school community in active intellectual inquiry</w:t>
            </w:r>
          </w:p>
        </w:tc>
      </w:tr>
    </w:tbl>
    <w:p w:rsidR="00793F5C" w:rsidRDefault="00793F5C" w:rsidP="00E4146E">
      <w:pPr>
        <w:pStyle w:val="F"/>
        <w:spacing w:line="240" w:lineRule="auto"/>
        <w:contextualSpacing/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sectPr w:rsidR="00793F5C" w:rsidSect="00BB0FEF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900" w:right="810" w:bottom="720" w:left="720" w:header="720" w:footer="720" w:gutter="0"/>
          <w:cols w:space="720"/>
          <w:docGrid w:linePitch="360"/>
        </w:sectPr>
      </w:pPr>
    </w:p>
    <w:tbl>
      <w:tblPr>
        <w:tblW w:w="143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3060"/>
        <w:gridCol w:w="2970"/>
        <w:gridCol w:w="3060"/>
        <w:gridCol w:w="3240"/>
      </w:tblGrid>
      <w:tr w:rsidR="005321FD" w:rsidRPr="007C5E68" w:rsidTr="009D01A4">
        <w:trPr>
          <w:trHeight w:val="647"/>
        </w:trPr>
        <w:tc>
          <w:tcPr>
            <w:tcW w:w="14335" w:type="dxa"/>
            <w:gridSpan w:val="5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5321FD" w:rsidRPr="00CA61F1" w:rsidRDefault="00CC056C" w:rsidP="00E4146E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lastRenderedPageBreak/>
              <w:t>Reflections of Student Growth</w:t>
            </w:r>
          </w:p>
        </w:tc>
      </w:tr>
      <w:tr w:rsidR="00793F5C" w:rsidRPr="007C5E68" w:rsidTr="009D01A4">
        <w:trPr>
          <w:trHeight w:val="98"/>
          <w:tblHeader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F5C" w:rsidRPr="007C5E68" w:rsidRDefault="00793F5C" w:rsidP="00793F5C">
            <w:pPr>
              <w:pStyle w:val="F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793F5C">
            <w:pPr>
              <w:pStyle w:val="F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793F5C">
            <w:pPr>
              <w:pStyle w:val="F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793F5C">
            <w:pPr>
              <w:pStyle w:val="F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793F5C">
            <w:pPr>
              <w:pStyle w:val="F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93F5C" w:rsidRPr="007C5E68" w:rsidTr="009D01A4">
        <w:trPr>
          <w:trHeight w:val="302"/>
          <w:tblHeader/>
        </w:trPr>
        <w:tc>
          <w:tcPr>
            <w:tcW w:w="2005" w:type="dxa"/>
            <w:tcBorders>
              <w:top w:val="nil"/>
              <w:left w:val="nil"/>
            </w:tcBorders>
            <w:shd w:val="clear" w:color="auto" w:fill="auto"/>
          </w:tcPr>
          <w:p w:rsidR="00793F5C" w:rsidRPr="007C5E68" w:rsidRDefault="00793F5C" w:rsidP="00CD3585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CD3585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CD3585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06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CD3585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CD3585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E054E2" w:rsidRPr="007C5E68" w:rsidTr="009D01A4">
        <w:trPr>
          <w:trHeight w:val="521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7C5E68" w:rsidRDefault="00E4146E" w:rsidP="00E4146E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3.5 Provides evidence of student growth that results from the school improvement planning process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no improvement in student academic growth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minimal improvement in student academic growth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measurable improvement in student academic growth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D57767">
            <w:pPr>
              <w:ind w:left="181" w:right="18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significant improvement in student academic growth</w:t>
            </w:r>
          </w:p>
        </w:tc>
      </w:tr>
      <w:tr w:rsidR="00E054E2" w:rsidRPr="007C5E68" w:rsidTr="009D01A4">
        <w:trPr>
          <w:trHeight w:val="1498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E4146E" w:rsidRDefault="00E4146E" w:rsidP="00E4146E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 Provides evidence of student growth of selected teachers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no academic growth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minimal academic growth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measurable academic growth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D57767">
            <w:pPr>
              <w:ind w:left="181" w:right="9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significant academic growth</w:t>
            </w:r>
          </w:p>
        </w:tc>
      </w:tr>
      <w:tr w:rsidR="00E054E2" w:rsidRPr="007C5E68" w:rsidTr="009D01A4">
        <w:trPr>
          <w:trHeight w:val="2128"/>
        </w:trPr>
        <w:tc>
          <w:tcPr>
            <w:tcW w:w="20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7C5E68" w:rsidRDefault="00E4146E" w:rsidP="00E4146E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8.3 Provides evidence of growth in student learning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no evidence of student growth toward the district’s learning goals; there are growing achievement gaps between student subgroups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shows minimum evidence of student growth toward the district’s learning goals for identified subgroups of students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evidence of improving student growth toward the district’s learning goals; the average achievement of the student population improved as does the achievement of each subgroup of students identified as needing improvement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D57767">
            <w:pPr>
              <w:ind w:left="181" w:right="9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evidence of consistent growth toward the district’s learning goals; there is consistent record of improved student achievement, on multiple indicators, with identified subgroups of students</w:t>
            </w:r>
          </w:p>
        </w:tc>
      </w:tr>
    </w:tbl>
    <w:p w:rsidR="00DE4031" w:rsidRDefault="00DE4031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793F5C" w:rsidRDefault="00793F5C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C34824" w:rsidTr="00670416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C34824" w:rsidRP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Reflective Questions:</w:t>
            </w: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C3482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 we look toward next year, do you feel that your practice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would be enhanced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by continuing with this criterion?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might it be time to consider further developing your skills with a different criterion?</w:t>
            </w:r>
          </w:p>
        </w:tc>
      </w:tr>
      <w:tr w:rsidR="00C34824" w:rsidTr="00793F5C">
        <w:trPr>
          <w:trHeight w:val="1728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67041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Given your response to the previou</w:t>
            </w:r>
            <w:r w:rsidR="00670416"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 question, what supports can I, as your evaluator, provide for you to maximize your growth next year? </w:t>
            </w:r>
          </w:p>
        </w:tc>
      </w:tr>
      <w:tr w:rsidR="00C34824" w:rsidTr="00793F5C">
        <w:trPr>
          <w:trHeight w:val="2115"/>
        </w:trPr>
        <w:tc>
          <w:tcPr>
            <w:tcW w:w="14300" w:type="dxa"/>
            <w:gridSpan w:val="2"/>
            <w:tcBorders>
              <w:top w:val="nil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34045" w:rsidRPr="00DE4031" w:rsidRDefault="00C34045" w:rsidP="00670416">
      <w:pPr>
        <w:spacing w:before="18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 xml:space="preserve">Both signatures required.  Signing of this instrument acknowledges participation in but not necessarily concurrence with the evaluation.  (Attach </w:t>
      </w:r>
      <w:r w:rsidR="00D03590">
        <w:rPr>
          <w:rFonts w:asciiTheme="minorHAnsi" w:hAnsiTheme="minorHAnsi" w:cstheme="minorHAnsi"/>
          <w:sz w:val="22"/>
          <w:szCs w:val="22"/>
        </w:rPr>
        <w:t>Principal/Administrator</w:t>
      </w:r>
      <w:r w:rsidRPr="00DE4031">
        <w:rPr>
          <w:rFonts w:asciiTheme="minorHAnsi" w:hAnsiTheme="minorHAnsi" w:cstheme="minorHAnsi"/>
          <w:sz w:val="22"/>
          <w:szCs w:val="22"/>
        </w:rPr>
        <w:t xml:space="preserve">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D8788B" w:rsidP="00D8788B">
      <w:pPr>
        <w:tabs>
          <w:tab w:val="left" w:pos="13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34045" w:rsidRPr="007C5E68" w:rsidSect="00BB0FEF"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93" w:rsidRDefault="00C27493" w:rsidP="00A41673">
      <w:r>
        <w:separator/>
      </w:r>
    </w:p>
  </w:endnote>
  <w:endnote w:type="continuationSeparator" w:id="0">
    <w:p w:rsidR="00C27493" w:rsidRDefault="00C27493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Pr="007D4D70" w:rsidRDefault="00E4146E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E4146E">
      <w:rPr>
        <w:rFonts w:asciiTheme="majorHAnsi" w:hAnsiTheme="majorHAnsi"/>
        <w:sz w:val="18"/>
        <w:szCs w:val="18"/>
      </w:rPr>
      <w:t xml:space="preserve">Principal/Administrator </w:t>
    </w:r>
    <w:r>
      <w:rPr>
        <w:rFonts w:asciiTheme="majorHAnsi" w:hAnsiTheme="majorHAnsi"/>
        <w:sz w:val="18"/>
        <w:szCs w:val="18"/>
      </w:rPr>
      <w:t>Focused</w:t>
    </w:r>
    <w:r w:rsidRPr="00E4146E">
      <w:rPr>
        <w:rFonts w:asciiTheme="majorHAnsi" w:hAnsiTheme="majorHAnsi"/>
        <w:sz w:val="18"/>
        <w:szCs w:val="18"/>
      </w:rPr>
      <w:t xml:space="preserve"> Evaluation </w:t>
    </w:r>
    <w:r w:rsidR="007D4D70" w:rsidRPr="007D4D70">
      <w:rPr>
        <w:rFonts w:asciiTheme="majorHAnsi" w:hAnsiTheme="majorHAnsi"/>
        <w:sz w:val="18"/>
        <w:szCs w:val="18"/>
      </w:rPr>
      <w:t xml:space="preserve">– Criterion </w:t>
    </w:r>
    <w:r w:rsidR="009D01A4">
      <w:rPr>
        <w:rFonts w:asciiTheme="majorHAnsi" w:hAnsiTheme="majorHAnsi"/>
        <w:sz w:val="18"/>
        <w:szCs w:val="18"/>
      </w:rPr>
      <w:t>2</w:t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>
      <w:rPr>
        <w:rFonts w:asciiTheme="majorHAnsi" w:hAnsiTheme="majorHAnsi"/>
        <w:sz w:val="18"/>
        <w:szCs w:val="18"/>
      </w:rPr>
      <w:t xml:space="preserve"> </w:t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  <w:t xml:space="preserve">  </w:t>
    </w:r>
    <w:r w:rsidR="007D4D70"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</w:t>
    </w:r>
    <w:r w:rsidR="00CB75E8">
      <w:rPr>
        <w:rFonts w:asciiTheme="majorHAnsi" w:hAnsiTheme="majorHAnsi"/>
        <w:sz w:val="18"/>
        <w:szCs w:val="18"/>
      </w:rPr>
      <w:t xml:space="preserve">                   </w:t>
    </w:r>
    <w:r w:rsidR="00546E2B">
      <w:rPr>
        <w:rFonts w:asciiTheme="majorHAnsi" w:hAnsiTheme="majorHAnsi"/>
        <w:sz w:val="18"/>
        <w:szCs w:val="18"/>
      </w:rPr>
      <w:t xml:space="preserve"> </w:t>
    </w:r>
    <w:r w:rsidR="007D4D70">
      <w:rPr>
        <w:rFonts w:asciiTheme="majorHAnsi" w:hAnsiTheme="majorHAnsi"/>
        <w:sz w:val="18"/>
        <w:szCs w:val="18"/>
      </w:rPr>
      <w:t xml:space="preserve">  </w:t>
    </w:r>
    <w:r w:rsidR="007D4D70" w:rsidRPr="007D4D70">
      <w:rPr>
        <w:rFonts w:asciiTheme="majorHAnsi" w:hAnsiTheme="majorHAnsi"/>
        <w:sz w:val="18"/>
        <w:szCs w:val="18"/>
      </w:rPr>
      <w:t xml:space="preserve"> Last Modified </w:t>
    </w:r>
    <w:r w:rsidR="00D8788B">
      <w:rPr>
        <w:rFonts w:asciiTheme="majorHAnsi" w:hAnsiTheme="majorHAnsi"/>
        <w:sz w:val="18"/>
        <w:szCs w:val="18"/>
      </w:rPr>
      <w:t>10</w:t>
    </w:r>
    <w:r w:rsidR="007D4D70" w:rsidRPr="007D4D70">
      <w:rPr>
        <w:rFonts w:asciiTheme="majorHAnsi" w:hAnsiTheme="majorHAnsi"/>
        <w:sz w:val="18"/>
        <w:szCs w:val="18"/>
      </w:rPr>
      <w:t>.</w:t>
    </w:r>
    <w:r>
      <w:rPr>
        <w:rFonts w:asciiTheme="majorHAnsi" w:hAnsiTheme="majorHAnsi"/>
        <w:sz w:val="18"/>
        <w:szCs w:val="18"/>
      </w:rPr>
      <w:t>25</w:t>
    </w:r>
    <w:r w:rsidR="007D4D70"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93" w:rsidRDefault="00C27493" w:rsidP="00A41673">
      <w:r>
        <w:separator/>
      </w:r>
    </w:p>
  </w:footnote>
  <w:footnote w:type="continuationSeparator" w:id="0">
    <w:p w:rsidR="00C27493" w:rsidRDefault="00C27493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DA3B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2050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A034B" w:rsidP="00FE39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6F7BA" wp14:editId="3C7A7AA1">
              <wp:simplePos x="0" y="0"/>
              <wp:positionH relativeFrom="column">
                <wp:posOffset>4836160</wp:posOffset>
              </wp:positionH>
              <wp:positionV relativeFrom="paragraph">
                <wp:posOffset>-47625</wp:posOffset>
              </wp:positionV>
              <wp:extent cx="4241165" cy="7048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7348" w:rsidRDefault="003C7348" w:rsidP="00FE3973">
                          <w:pPr>
                            <w:jc w:val="right"/>
                          </w:pPr>
                          <w:r w:rsidRPr="00162F7B">
                            <w:t>NORTHWEST EDUCATIONAL SERVICE DISTRICT 189</w:t>
                          </w:r>
                        </w:p>
                        <w:p w:rsidR="003C7348" w:rsidRDefault="00E123D6" w:rsidP="00FE3973">
                          <w:pPr>
                            <w:jc w:val="right"/>
                          </w:pPr>
                          <w:r>
                            <w:t>FORM 5240-L</w:t>
                          </w:r>
                          <w:r w:rsidR="009D01A4">
                            <w:t>2</w:t>
                          </w:r>
                        </w:p>
                        <w:p w:rsidR="003C7348" w:rsidRPr="00162F7B" w:rsidRDefault="003C7348" w:rsidP="00FE3973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3B4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A3B4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3C7348" w:rsidRPr="009C0068" w:rsidRDefault="003C7348" w:rsidP="00FE397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F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8pt;margin-top:-3.75pt;width:333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" filled="f" stroked="f" strokeweight=".5pt">
              <v:path arrowok="t"/>
              <v:textbox>
                <w:txbxContent>
                  <w:p w:rsidR="003C7348" w:rsidRDefault="003C7348" w:rsidP="00FE3973">
                    <w:pPr>
                      <w:jc w:val="right"/>
                    </w:pPr>
                    <w:r w:rsidRPr="00162F7B">
                      <w:t>NORTHWEST EDUCATIONAL SERVICE DISTRICT 189</w:t>
                    </w:r>
                  </w:p>
                  <w:p w:rsidR="003C7348" w:rsidRDefault="00E123D6" w:rsidP="00FE3973">
                    <w:pPr>
                      <w:jc w:val="right"/>
                    </w:pPr>
                    <w:r>
                      <w:t>FORM 5240-L</w:t>
                    </w:r>
                    <w:r w:rsidR="009D01A4">
                      <w:t>2</w:t>
                    </w:r>
                  </w:p>
                  <w:p w:rsidR="003C7348" w:rsidRPr="00162F7B" w:rsidRDefault="003C7348" w:rsidP="00FE3973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3B4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A3B4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3C7348" w:rsidRPr="009C0068" w:rsidRDefault="003C7348" w:rsidP="00FE397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A3B4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2051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F4715" id="Text Box 2" o:spid="_x0000_s1027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2" name="Picture 2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DA3B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2049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A38B8"/>
    <w:rsid w:val="000A70DF"/>
    <w:rsid w:val="000E4EDB"/>
    <w:rsid w:val="001007E1"/>
    <w:rsid w:val="001123A6"/>
    <w:rsid w:val="00155015"/>
    <w:rsid w:val="001550EA"/>
    <w:rsid w:val="00167D5A"/>
    <w:rsid w:val="00171DF1"/>
    <w:rsid w:val="001978F2"/>
    <w:rsid w:val="001B6E9E"/>
    <w:rsid w:val="001C1106"/>
    <w:rsid w:val="001D0495"/>
    <w:rsid w:val="001D7677"/>
    <w:rsid w:val="001E177B"/>
    <w:rsid w:val="001E67A8"/>
    <w:rsid w:val="0021231E"/>
    <w:rsid w:val="00236133"/>
    <w:rsid w:val="00255D5A"/>
    <w:rsid w:val="00275A75"/>
    <w:rsid w:val="00276917"/>
    <w:rsid w:val="002974E6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3069C"/>
    <w:rsid w:val="00332BB5"/>
    <w:rsid w:val="00335E6A"/>
    <w:rsid w:val="00344408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402769"/>
    <w:rsid w:val="00404C76"/>
    <w:rsid w:val="004113AB"/>
    <w:rsid w:val="0043666A"/>
    <w:rsid w:val="0045160C"/>
    <w:rsid w:val="00462D12"/>
    <w:rsid w:val="00470C38"/>
    <w:rsid w:val="004944D5"/>
    <w:rsid w:val="004B2C27"/>
    <w:rsid w:val="004F15B1"/>
    <w:rsid w:val="00502D5A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B5B38"/>
    <w:rsid w:val="005F63B8"/>
    <w:rsid w:val="0062714B"/>
    <w:rsid w:val="006321AC"/>
    <w:rsid w:val="0065686B"/>
    <w:rsid w:val="006647BC"/>
    <w:rsid w:val="00670416"/>
    <w:rsid w:val="00695F20"/>
    <w:rsid w:val="006A6C9D"/>
    <w:rsid w:val="006C7A29"/>
    <w:rsid w:val="006D2E58"/>
    <w:rsid w:val="006D614A"/>
    <w:rsid w:val="006F3AEC"/>
    <w:rsid w:val="00703F67"/>
    <w:rsid w:val="00716146"/>
    <w:rsid w:val="00744B2E"/>
    <w:rsid w:val="00752617"/>
    <w:rsid w:val="00775A0F"/>
    <w:rsid w:val="00793F5C"/>
    <w:rsid w:val="0079427E"/>
    <w:rsid w:val="007A034B"/>
    <w:rsid w:val="007B28A2"/>
    <w:rsid w:val="007C455E"/>
    <w:rsid w:val="007C5E68"/>
    <w:rsid w:val="007D1078"/>
    <w:rsid w:val="007D4D70"/>
    <w:rsid w:val="007E7C95"/>
    <w:rsid w:val="007F58F9"/>
    <w:rsid w:val="00802D60"/>
    <w:rsid w:val="0085727C"/>
    <w:rsid w:val="008807B7"/>
    <w:rsid w:val="00883079"/>
    <w:rsid w:val="008F7870"/>
    <w:rsid w:val="00904021"/>
    <w:rsid w:val="00947466"/>
    <w:rsid w:val="00966983"/>
    <w:rsid w:val="00986CF4"/>
    <w:rsid w:val="00987993"/>
    <w:rsid w:val="009A1BF1"/>
    <w:rsid w:val="009C69CD"/>
    <w:rsid w:val="009D01A4"/>
    <w:rsid w:val="009F7F43"/>
    <w:rsid w:val="00A04C03"/>
    <w:rsid w:val="00A2152F"/>
    <w:rsid w:val="00A352D9"/>
    <w:rsid w:val="00A41673"/>
    <w:rsid w:val="00A529F2"/>
    <w:rsid w:val="00A6515D"/>
    <w:rsid w:val="00A76C98"/>
    <w:rsid w:val="00A8085F"/>
    <w:rsid w:val="00AA742E"/>
    <w:rsid w:val="00AB4504"/>
    <w:rsid w:val="00AC2B1A"/>
    <w:rsid w:val="00AD1125"/>
    <w:rsid w:val="00AD3854"/>
    <w:rsid w:val="00B11FCF"/>
    <w:rsid w:val="00B3451D"/>
    <w:rsid w:val="00B9736E"/>
    <w:rsid w:val="00BB0663"/>
    <w:rsid w:val="00BB0FEF"/>
    <w:rsid w:val="00BD6332"/>
    <w:rsid w:val="00C164BE"/>
    <w:rsid w:val="00C27493"/>
    <w:rsid w:val="00C34045"/>
    <w:rsid w:val="00C3407E"/>
    <w:rsid w:val="00C34824"/>
    <w:rsid w:val="00C43F9E"/>
    <w:rsid w:val="00C9784A"/>
    <w:rsid w:val="00CA61F1"/>
    <w:rsid w:val="00CB20F7"/>
    <w:rsid w:val="00CB75E8"/>
    <w:rsid w:val="00CC056C"/>
    <w:rsid w:val="00CC24DE"/>
    <w:rsid w:val="00D00C8C"/>
    <w:rsid w:val="00D03590"/>
    <w:rsid w:val="00D13035"/>
    <w:rsid w:val="00D52964"/>
    <w:rsid w:val="00D57767"/>
    <w:rsid w:val="00D641C2"/>
    <w:rsid w:val="00D70CC1"/>
    <w:rsid w:val="00D8788B"/>
    <w:rsid w:val="00DA3B40"/>
    <w:rsid w:val="00DB17CC"/>
    <w:rsid w:val="00DB29E8"/>
    <w:rsid w:val="00DC190E"/>
    <w:rsid w:val="00DC461A"/>
    <w:rsid w:val="00DC5D92"/>
    <w:rsid w:val="00DD1A44"/>
    <w:rsid w:val="00DD1CEA"/>
    <w:rsid w:val="00DE4031"/>
    <w:rsid w:val="00DF0077"/>
    <w:rsid w:val="00DF6848"/>
    <w:rsid w:val="00E022D6"/>
    <w:rsid w:val="00E0242A"/>
    <w:rsid w:val="00E054E2"/>
    <w:rsid w:val="00E123D6"/>
    <w:rsid w:val="00E141C4"/>
    <w:rsid w:val="00E14C5B"/>
    <w:rsid w:val="00E20E61"/>
    <w:rsid w:val="00E30A19"/>
    <w:rsid w:val="00E4146E"/>
    <w:rsid w:val="00E4207F"/>
    <w:rsid w:val="00E62704"/>
    <w:rsid w:val="00EA0C8E"/>
    <w:rsid w:val="00EC665E"/>
    <w:rsid w:val="00ED2D1A"/>
    <w:rsid w:val="00EE1142"/>
    <w:rsid w:val="00F10950"/>
    <w:rsid w:val="00F145F4"/>
    <w:rsid w:val="00F46C09"/>
    <w:rsid w:val="00F514CC"/>
    <w:rsid w:val="00F60ABB"/>
    <w:rsid w:val="00F64F1A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D32D18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NoSpacing">
    <w:name w:val="No Spacing"/>
    <w:uiPriority w:val="1"/>
    <w:qFormat/>
    <w:rsid w:val="00E4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16C2-56E3-4868-97A4-4CEBB24D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6</cp:revision>
  <cp:lastPrinted>2013-08-16T22:11:00Z</cp:lastPrinted>
  <dcterms:created xsi:type="dcterms:W3CDTF">2017-10-25T21:43:00Z</dcterms:created>
  <dcterms:modified xsi:type="dcterms:W3CDTF">2017-12-06T22:07:00Z</dcterms:modified>
</cp:coreProperties>
</file>