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  <w:bookmarkStart w:id="0" w:name="_GoBack"/>
      <w:bookmarkEnd w:id="0"/>
    </w:p>
    <w:p w:rsidR="00170C9E" w:rsidRDefault="00170C9E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Certificated Teacher 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:rsidR="005B5EE1" w:rsidRDefault="005B5EE1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Framework:  </w:t>
      </w:r>
      <w:proofErr w:type="spellStart"/>
      <w:r w:rsidR="0062343E">
        <w:rPr>
          <w:rFonts w:asciiTheme="majorHAnsi" w:hAnsiTheme="majorHAnsi" w:cs="Arial"/>
          <w:b/>
          <w:color w:val="000000"/>
          <w:sz w:val="32"/>
          <w:szCs w:val="32"/>
        </w:rPr>
        <w:t>Marzano</w:t>
      </w:r>
      <w:proofErr w:type="spellEnd"/>
    </w:p>
    <w:p w:rsidR="00141BC5" w:rsidRDefault="00141BC5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522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Grade Level(s):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  <w:tab w:val="right" w:pos="2376"/>
                      <w:tab w:val="right" w:pos="8082"/>
                    </w:tabs>
                    <w:ind w:right="54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170C9E" w:rsidRPr="00170C9E" w:rsidRDefault="00170C9E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CD3CCA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Criteria 1: Centering instruction on high expectations for student achievement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62343E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1.1: Providing Clear Learning Goals and Scales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62343E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1.2: Celebrating Success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2343E" w:rsidRPr="00AC2B1A" w:rsidRDefault="0062343E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1.3: Understanding Student’s Interests and Backgrounds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1.4: Demonstrating Value and Respect for Low Expectancy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AC2B1A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AC2B1A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AC2B1A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AC2B1A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CA0D6" wp14:editId="06F3185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5F2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C2gziS/gAA&#10;AOEBAAATAAAAAAAAAAAAAAAAAAAAAABbQ29udGVudF9UeXBlc10ueG1sUEsBAi0AFAAGAAgAAAAh&#10;ADj9If/WAAAAlAEAAAsAAAAAAAAAAAAAAAAALwEAAF9yZWxzLy5yZWxzUEsBAi0AFAAGAAgAAAAh&#10;AEnhS+xQAgAAAAUAAA4AAAAAAAAAAAAAAAAALg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6BC7" w:rsidRDefault="00706BC7" w:rsidP="00C820B2"/>
    <w:p w:rsidR="000D0640" w:rsidRDefault="000D0640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trHeight w:hRule="exact" w:val="317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Demonstrating effective teaching practices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C820B2" w:rsidP="00CD3CCA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2.1: Interacting with New Knowledge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2.2: Organizing students to Practice and Deepen Knowledge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2.3: Organizing Students for Cognitively Complex Tasks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2.4: Asking Questions of Low Expectancy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820B2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2.5: Probing Incorrect Answers with Low Expectancy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2.6: Noticing When Students Are Not Engaged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2.7: Using and Applying Academic Vocabulary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20B2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Default="00C820B2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2.8: Evaluating Effectiveness of Individual Lessons and Units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820B2" w:rsidRPr="00945547" w:rsidRDefault="00C820B2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5143A" wp14:editId="3385C1B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A414" id="AutoShape 6" o:spid="_x0000_s1026" type="#_x0000_t13" style="position:absolute;margin-left:64.6pt;margin-top:4.7pt;width:35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Xf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XGGmi&#10;oEU3+2BSZLSK9AzW13Dq0T64WKC394Z+90ibbU90x2+cM0PPCYOking+e3EhGh6uot3w0TBAJ4Ce&#10;mDq2TkVA4AAdU0Oezg3hx4AoOKtqVeWQGIWtsigvymWKQOrTZet8eM+NQnHRYCe6PqSMUghyuPch&#10;dYVNtRH2rcCoVRKafCASLXP4JhHMzpQvzpTV6u0Ud0LMSH2KnDgxUrA7IWUyonT5VjoEARq864qU&#10;i9wrIGD0FTHqFBb8oNDRn1yAndQfIYBNsOboUqOhwV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AKJXf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640" w:rsidRDefault="000D0640" w:rsidP="00C820B2"/>
    <w:p w:rsidR="000D0640" w:rsidRDefault="000D0640" w:rsidP="00170C9E">
      <w:pPr>
        <w:jc w:val="center"/>
      </w:pPr>
    </w:p>
    <w:tbl>
      <w:tblPr>
        <w:tblW w:w="1062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2160"/>
        <w:gridCol w:w="720"/>
        <w:gridCol w:w="720"/>
        <w:gridCol w:w="720"/>
        <w:gridCol w:w="720"/>
      </w:tblGrid>
      <w:tr w:rsidR="00997EF6" w:rsidRPr="001007E1" w:rsidTr="00FE2333">
        <w:trPr>
          <w:cantSplit/>
          <w:trHeight w:hRule="exact" w:val="1772"/>
          <w:tblHeader/>
        </w:trPr>
        <w:tc>
          <w:tcPr>
            <w:tcW w:w="774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997EF6" w:rsidRPr="00170C9E" w:rsidRDefault="00997EF6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DA4F2C">
        <w:trPr>
          <w:trHeight w:hRule="exact" w:val="639"/>
          <w:tblHeader/>
        </w:trPr>
        <w:tc>
          <w:tcPr>
            <w:tcW w:w="774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0D0640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3:  Recognizing individual student learning needs and developing strategies to address those needs.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DA4F2C">
        <w:trPr>
          <w:trHeight w:hRule="exact" w:val="432"/>
        </w:trPr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8F5654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3.1: Effective Scaffolding of Information Within a Lesson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DA4F2C"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230D26" w:rsidRDefault="008F5654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3.2: Planning and Preparing for the Needs of All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170C9E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Student Growth Criteria 3: </w:t>
            </w:r>
            <w:r w:rsidRPr="00170C9E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3.1: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36636CB" wp14:editId="7350E3CF">
                      <wp:simplePos x="0" y="0"/>
                      <wp:positionH relativeFrom="column">
                        <wp:posOffset>49710</wp:posOffset>
                      </wp:positionH>
                      <wp:positionV relativeFrom="paragraph">
                        <wp:posOffset>21305</wp:posOffset>
                      </wp:positionV>
                      <wp:extent cx="1289229" cy="818865"/>
                      <wp:effectExtent l="0" t="0" r="44450" b="1968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2" name="Right Arrow 12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Arrow 13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5654" w:rsidRPr="00DA4F2C" w:rsidRDefault="008F5654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636CB" id="Group 15" o:spid="_x0000_s1026" style="position:absolute;left:0;text-align:left;margin-left:3.9pt;margin-top:1.7pt;width:101.5pt;height:64.5pt;z-index:251679744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2" o:spid="_x0000_s1027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" adj="13487" fillcolor="red" strokecolor="red" strokeweight="2pt"/>
                      <v:shape id="Right Arrow 13" o:spid="_x0000_s1028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" adj="13487" fillcolor="red" strokecolor="red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F5654" w:rsidRPr="00DA4F2C" w:rsidRDefault="008F5654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c>
          <w:tcPr>
            <w:tcW w:w="306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3.2: Achievement of Student Growth Goal(s)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EF6" w:rsidRPr="00AC2B1A" w:rsidTr="00DA4F2C">
        <w:trPr>
          <w:trHeight w:val="521"/>
        </w:trPr>
        <w:tc>
          <w:tcPr>
            <w:tcW w:w="774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ED59B" wp14:editId="7D25711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7E32" id="AutoShape 6" o:spid="_x0000_s1026" type="#_x0000_t13" style="position:absolute;margin-left:64.6pt;margin-top:4.7pt;width:35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cAhoPFICAAAA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6BC7" w:rsidRDefault="00706BC7" w:rsidP="00170C9E">
      <w:pPr>
        <w:jc w:val="center"/>
      </w:pPr>
    </w:p>
    <w:p w:rsidR="007C4832" w:rsidRDefault="007C4832" w:rsidP="00170C9E">
      <w:pPr>
        <w:jc w:val="center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997EF6" w:rsidRPr="001007E1" w:rsidTr="007C4832">
        <w:tc>
          <w:tcPr>
            <w:tcW w:w="765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8252D1" w:rsidRDefault="00997EF6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97EF6" w:rsidRPr="00945547" w:rsidTr="000D0640">
        <w:trPr>
          <w:trHeight w:hRule="exact" w:val="424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8F5654" w:rsidP="00AA3CF4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4.1: Attention to Established Content Standards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8F5654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4.2: Use of Available Resources and Technology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AC2B1A" w:rsidTr="007C4832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D50AD" wp14:editId="585CCC6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11958" id="AutoShape 6" o:spid="_x0000_s1026" type="#_x0000_t13" style="position:absolute;margin-left:64.6pt;margin-top:4.7pt;width:35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Yhz0T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640" w:rsidRDefault="000D0640" w:rsidP="003201BB">
      <w:pPr>
        <w:rPr>
          <w:rFonts w:asciiTheme="majorHAnsi" w:hAnsiTheme="majorHAnsi" w:cs="Arial"/>
          <w:b/>
          <w:sz w:val="20"/>
          <w:szCs w:val="20"/>
        </w:rPr>
        <w:sectPr w:rsidR="000D0640" w:rsidSect="00CD3CCA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CD3CCA" w:rsidRPr="001007E1" w:rsidTr="000D0640">
        <w:trPr>
          <w:cantSplit/>
          <w:trHeight w:hRule="exact" w:val="1584"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CD3CCA" w:rsidRPr="00D13035" w:rsidRDefault="00CD3CCA" w:rsidP="00CD3CCA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CD3CCA" w:rsidRPr="001007E1" w:rsidTr="000D0640">
        <w:trPr>
          <w:trHeight w:hRule="exact" w:val="567"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8252D1" w:rsidRDefault="00CD3CCA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8F5654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5.1: Organizing the physical Layout of the Classroom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8F5654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5.2: Review Expectations to Rules and Procedures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8F5654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5.3: Demonstrating “With-it-ness”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Default="008F5654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5.4: Applying Consequences for Lack of Adherence to Rules and Procedures</w:t>
            </w:r>
          </w:p>
          <w:p w:rsidR="008F5654" w:rsidRDefault="008F5654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F5654" w:rsidRDefault="008F5654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F5654" w:rsidRPr="00C93246" w:rsidRDefault="008F5654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F5654" w:rsidRPr="00945547" w:rsidTr="000D0640">
        <w:trPr>
          <w:trHeight w:hRule="exact" w:val="432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8F5654" w:rsidRDefault="00EE2147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5.5: Acknowledging Adherence to Rules and Procedures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8F5654" w:rsidRPr="00945547" w:rsidRDefault="008F565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8F5654" w:rsidRPr="00945547" w:rsidRDefault="008F565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8F5654" w:rsidRPr="00945547" w:rsidRDefault="008F565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8F5654" w:rsidRPr="00945547" w:rsidRDefault="008F565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E2147" w:rsidRPr="00945547" w:rsidTr="000D0640">
        <w:trPr>
          <w:trHeight w:hRule="exact" w:val="432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EE2147" w:rsidRDefault="00EE2147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5.6: Displaying Objectivity and Control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EE2147" w:rsidRPr="00945547" w:rsidRDefault="00EE2147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EE2147" w:rsidRPr="00945547" w:rsidRDefault="00EE2147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EE2147" w:rsidRPr="00945547" w:rsidRDefault="00EE2147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EE2147" w:rsidRPr="00945547" w:rsidRDefault="00EE2147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AC2B1A" w:rsidTr="000D0640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FA0CB" wp14:editId="7D688D8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9F96" id="AutoShape 6" o:spid="_x0000_s1026" type="#_x0000_t13" style="position:absolute;margin-left:64.6pt;margin-top:4.7pt;width:3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EF6" w:rsidRDefault="00997EF6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250"/>
        <w:gridCol w:w="2250"/>
        <w:gridCol w:w="720"/>
        <w:gridCol w:w="720"/>
        <w:gridCol w:w="720"/>
        <w:gridCol w:w="720"/>
      </w:tblGrid>
      <w:tr w:rsidR="00CD3CCA" w:rsidRPr="001007E1" w:rsidTr="00CD3CCA">
        <w:trPr>
          <w:trHeight w:hRule="exact" w:val="684"/>
          <w:tblHeader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1007E1" w:rsidRDefault="00CD3CCA" w:rsidP="00CD3CCA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EE2147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6.1: Designing Instruction Aligned to Assessment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EE2147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6.2: Using Multiple Data Elements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EE2147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6.3: Tracking Student Progress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c>
          <w:tcPr>
            <w:tcW w:w="315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6</w:t>
            </w:r>
            <w:r w:rsidRPr="00CD3CCA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6.1: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4C9C894" wp14:editId="7C20C0D6">
                      <wp:simplePos x="0" y="0"/>
                      <wp:positionH relativeFrom="column">
                        <wp:posOffset>118337</wp:posOffset>
                      </wp:positionH>
                      <wp:positionV relativeFrom="paragraph">
                        <wp:posOffset>95250</wp:posOffset>
                      </wp:positionV>
                      <wp:extent cx="1289229" cy="818865"/>
                      <wp:effectExtent l="0" t="0" r="44450" b="1968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7" name="Right Arrow 17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ight Arrow 18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5654" w:rsidRPr="00DA4F2C" w:rsidRDefault="008F5654" w:rsidP="00402836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9C894" id="Group 16" o:spid="_x0000_s1030" style="position:absolute;left:0;text-align:left;margin-left:9.3pt;margin-top:7.5pt;width:101.5pt;height:64.5pt;z-index:251681792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">
                      <v:shape id="Right Arrow 17" o:spid="_x0000_s1031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" adj="13487" fillcolor="red" strokecolor="red" strokeweight="2pt"/>
                      <v:shape id="Right Arrow 18" o:spid="_x0000_s1032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" adj="13487" fillcolor="red" strokecolor="red" strokeweight="2pt"/>
                      <v:shape id="Text Box 19" o:spid="_x0000_s1033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F5654" w:rsidRPr="00DA4F2C" w:rsidRDefault="008F5654" w:rsidP="00402836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rPr>
          <w:trHeight w:val="476"/>
        </w:trPr>
        <w:tc>
          <w:tcPr>
            <w:tcW w:w="315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6.2: Achievement of Student Growth Goal(s)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CCA" w:rsidRPr="00AC2B1A" w:rsidTr="00CD3CCA">
        <w:trPr>
          <w:trHeight w:val="521"/>
        </w:trPr>
        <w:tc>
          <w:tcPr>
            <w:tcW w:w="765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9C7EA" wp14:editId="488737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ECCC" id="AutoShape 6" o:spid="_x0000_s1026" type="#_x0000_t13" style="position:absolute;margin-left:64.6pt;margin-top:4.7pt;width:35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DQNz6B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7BE3" w:rsidRDefault="00067BE3" w:rsidP="00170C9E">
      <w:pPr>
        <w:jc w:val="center"/>
        <w:sectPr w:rsidR="00067BE3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64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cantSplit/>
          <w:trHeight w:val="1449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067BE3" w:rsidRPr="00D13035" w:rsidRDefault="00067BE3" w:rsidP="00067BE3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067BE3" w:rsidRPr="001007E1" w:rsidTr="00067BE3">
        <w:trPr>
          <w:gridBefore w:val="1"/>
          <w:wBefore w:w="6" w:type="dxa"/>
          <w:trHeight w:val="20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7:  Communicating and collaborating with parents and the school community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EE2147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7.1: Promoting Positive Interactions about Students and Parents – Courses, Programs and School Events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E2147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Default="00EE2147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7.2: Promoting Interactions and Students and Parents – Timeliness and Professionalism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AC2B1A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AC2B1A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AC2B1A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AC2B1A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D3B55" wp14:editId="3C2A259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A019" id="AutoShape 6" o:spid="_x0000_s1026" type="#_x0000_t13" style="position:absolute;margin-left:64.6pt;margin-top:4.7pt;width:35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7D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vMNJE&#10;QYtu9sGkyGgV6Rmsr+HUo31wsUBv7w397pE2257ojt84Z4aeEwZJFfF89uJCNDxcRbvho2GATgA9&#10;MXVsnYqAwAE6poY8nRvCjwFRcFbVqsqXGFHYKovyolymCKQ+XbbOh/fcKBQXDXai60PKKIUgh3sf&#10;UlfYVBth3wqMWiWhyQci0TKHbxLB7Ez54kxZrd5OcSfEjNSnyIkTIwW7E1ImI0qXb6VDEKDBu65I&#10;uci9AgJGXxGjTmHBDwod/ckF2En9EQLYBGuOLjUaoF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hbh7D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3CCA" w:rsidRDefault="00CD3CCA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060"/>
        <w:gridCol w:w="2430"/>
        <w:gridCol w:w="215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trHeight w:hRule="exact" w:val="675"/>
          <w:tblHeader/>
        </w:trPr>
        <w:tc>
          <w:tcPr>
            <w:tcW w:w="7650" w:type="dxa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945547" w:rsidTr="00067BE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EE2147" w:rsidP="00067BE3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8.1: Seeking Mentorship for Areas of Need or Interest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EE2147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8.2: Promoting Positive Interactions with Colleagues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EE2147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8.3: Participating in District and School Initiatives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E2147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Default="00EE2147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Component 8.4: Monitoring Progress Relative to the Professional Growth and Development Plan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945547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945547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945547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E2147" w:rsidRPr="00945547" w:rsidRDefault="00EE2147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4C9E" w:rsidRPr="00945547" w:rsidTr="009B4C9E">
        <w:trPr>
          <w:gridBefore w:val="1"/>
          <w:wBefore w:w="6" w:type="dxa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067BE3" w:rsidRDefault="009B4C9E" w:rsidP="00067BE3">
            <w:pPr>
              <w:pStyle w:val="F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8</w:t>
            </w:r>
            <w:r w:rsidRPr="00067BE3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Exhibiting collaborative and collegial practices focused on improving instructional practice and student learning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8.1: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Team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745F06" wp14:editId="626E34DB">
                      <wp:simplePos x="0" y="0"/>
                      <wp:positionH relativeFrom="column">
                        <wp:posOffset>65566</wp:posOffset>
                      </wp:positionH>
                      <wp:positionV relativeFrom="paragraph">
                        <wp:posOffset>-36830</wp:posOffset>
                      </wp:positionV>
                      <wp:extent cx="1275581" cy="818865"/>
                      <wp:effectExtent l="0" t="0" r="39370" b="196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81" cy="818865"/>
                                <a:chOff x="1" y="-54592"/>
                                <a:chExt cx="1275581" cy="818865"/>
                              </a:xfrm>
                            </wpg:grpSpPr>
                            <wps:wsp>
                              <wps:cNvPr id="22" name="Right Arrow 22"/>
                              <wps:cNvSpPr/>
                              <wps:spPr>
                                <a:xfrm>
                                  <a:off x="975815" y="313895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5654" w:rsidRPr="00DA4F2C" w:rsidRDefault="008F5654" w:rsidP="009B4C9E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45F06" id="Group 20" o:spid="_x0000_s1034" style="position:absolute;left:0;text-align:left;margin-left:5.15pt;margin-top:-2.9pt;width:100.45pt;height:64.5pt;z-index:251683840;mso-width-relative:margin;mso-height-relative:margin" coordorigin=",-545" coordsize="1275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">
                      <v:shape id="Right Arrow 22" o:spid="_x0000_s1035" type="#_x0000_t13" style="position:absolute;left:9758;top:3138;width:2997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" adj="13487" fillcolor="red" strokecolor="red" strokeweight="2pt"/>
                      <v:shape id="Text Box 23" o:spid="_x0000_s1036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" fillcolor="white [3201]" strokecolor="red" strokeweight=".5pt">
                        <v:textbox>
                          <w:txbxContent>
                            <w:p w:rsidR="008F5654" w:rsidRPr="00DA4F2C" w:rsidRDefault="008F5654" w:rsidP="009B4C9E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4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E27A3" wp14:editId="09E39D7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2B55" id="AutoShape 6" o:spid="_x0000_s1026" type="#_x0000_t13" style="position:absolute;margin-left:64.6pt;margin-top:4.7pt;width:35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vUgIAAAE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TT1f71ICAAAB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1F0" w:rsidRDefault="004621F0" w:rsidP="00170C9E">
      <w:pPr>
        <w:jc w:val="center"/>
        <w:sectPr w:rsidR="004621F0" w:rsidSect="00E42103">
          <w:pgSz w:w="12240" w:h="15840"/>
          <w:pgMar w:top="1440" w:right="907" w:bottom="994" w:left="806" w:header="720" w:footer="720" w:gutter="0"/>
          <w:cols w:space="720"/>
          <w:docGrid w:linePitch="360"/>
        </w:sectPr>
      </w:pPr>
    </w:p>
    <w:p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lastRenderedPageBreak/>
        <w:t>Scoring</w:t>
      </w:r>
    </w:p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tbl>
      <w:tblPr>
        <w:tblStyle w:val="TableGrid"/>
        <w:tblW w:w="10548" w:type="dxa"/>
        <w:tblLook w:val="00A0" w:firstRow="1" w:lastRow="0" w:firstColumn="1" w:lastColumn="0" w:noHBand="0" w:noVBand="0"/>
      </w:tblPr>
      <w:tblGrid>
        <w:gridCol w:w="2988"/>
        <w:gridCol w:w="2070"/>
        <w:gridCol w:w="1710"/>
        <w:gridCol w:w="2160"/>
        <w:gridCol w:w="1620"/>
      </w:tblGrid>
      <w:tr w:rsidR="004621F0" w:rsidRPr="004621F0" w:rsidTr="005545B6">
        <w:tc>
          <w:tcPr>
            <w:tcW w:w="8928" w:type="dxa"/>
            <w:gridSpan w:val="4"/>
            <w:shd w:val="clear" w:color="auto" w:fill="808080" w:themeFill="background1" w:themeFillShade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Teaching Criteria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Overall Criterion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Scores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(1, 2, 3, or 4)</w:t>
            </w: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1:  Centering instruction on high expectations for student achievement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2:  Demonstrating effective teaching practices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3:  Recognizing individual student learning needs and developing strategies to address those needs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7:  Communicating and collaborating with parents and school community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4621F0" w:rsidTr="005545B6">
        <w:trPr>
          <w:trHeight w:val="458"/>
        </w:trPr>
        <w:tc>
          <w:tcPr>
            <w:tcW w:w="8928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</w:rPr>
              <w:t xml:space="preserve">Summative Teaching Criteria Score                                                                                 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</w:rPr>
            </w:pPr>
          </w:p>
        </w:tc>
      </w:tr>
      <w:tr w:rsidR="004621F0" w:rsidRPr="004621F0" w:rsidTr="005545B6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Preliminary Summative Rating </w:t>
            </w:r>
            <w:r w:rsidRPr="004621F0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(State determined scoring bands)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Unsatisfactory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Basic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Proficient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Distinguished</w:t>
            </w:r>
          </w:p>
        </w:tc>
      </w:tr>
      <w:tr w:rsidR="004621F0" w:rsidRPr="004621F0" w:rsidTr="005545B6">
        <w:tc>
          <w:tcPr>
            <w:tcW w:w="298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1"/>
            <w:r w:rsidRPr="004621F0">
              <w:rPr>
                <w:rFonts w:asciiTheme="majorHAnsi" w:hAnsiTheme="majorHAnsi"/>
              </w:rPr>
              <w:t xml:space="preserve"> 8 - 14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2"/>
            <w:r w:rsidRPr="004621F0">
              <w:rPr>
                <w:rFonts w:asciiTheme="majorHAnsi" w:hAnsiTheme="majorHAnsi"/>
              </w:rPr>
              <w:t xml:space="preserve"> 15 – 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3"/>
            <w:r w:rsidRPr="004621F0">
              <w:rPr>
                <w:rFonts w:asciiTheme="majorHAnsi" w:hAnsiTheme="majorHAnsi"/>
              </w:rPr>
              <w:t xml:space="preserve"> 22 – 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4"/>
            <w:r w:rsidRPr="004621F0">
              <w:rPr>
                <w:rFonts w:asciiTheme="majorHAnsi" w:hAnsiTheme="majorHAnsi"/>
              </w:rPr>
              <w:t xml:space="preserve"> 29 - 32</w:t>
            </w:r>
          </w:p>
        </w:tc>
      </w:tr>
    </w:tbl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(3.1, 3.2, 6.1, 6.2 &amp; 8.1)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4621F0" w:rsidRPr="004503DA" w:rsidRDefault="00C1234D" w:rsidP="004621F0">
      <w:pPr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3DA"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:rsidR="00703C08" w:rsidRDefault="00703C08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48"/>
        <w:gridCol w:w="632"/>
        <w:gridCol w:w="1897"/>
        <w:gridCol w:w="632"/>
        <w:gridCol w:w="1116"/>
        <w:gridCol w:w="1794"/>
        <w:gridCol w:w="1901"/>
      </w:tblGrid>
      <w:tr w:rsidR="00703C08" w:rsidRPr="00703C08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64727" wp14:editId="378499EE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B481" id="AutoShape 6" o:spid="_x0000_s1026" type="#_x0000_t13" style="position:absolute;margin-left:363.6pt;margin-top:4pt;width:5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896C94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="00896C94">
              <w:rPr>
                <w:rFonts w:asciiTheme="majorHAnsi" w:hAnsiTheme="majorHAnsi"/>
              </w:rPr>
              <w:t>3</w:t>
            </w:r>
            <w:r w:rsidRPr="00703C08">
              <w:rPr>
                <w:rFonts w:asciiTheme="majorHAnsi" w:hAnsiTheme="majorHAnsi"/>
              </w:rPr>
              <w:t xml:space="preserve"> – 1</w:t>
            </w:r>
            <w:r w:rsidR="00896C94">
              <w:rPr>
                <w:rFonts w:asciiTheme="majorHAnsi" w:hAnsiTheme="majorHAnsi"/>
              </w:rPr>
              <w:t>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4C77C9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1</w:t>
            </w:r>
            <w:r w:rsidR="004C77C9">
              <w:rPr>
                <w:rFonts w:asciiTheme="majorHAnsi" w:hAnsiTheme="majorHAnsi"/>
              </w:rPr>
              <w:t>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503DA" w:rsidRPr="00703C08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503DA">
              <w:rPr>
                <w:rFonts w:asciiTheme="majorHAnsi" w:hAnsiTheme="majorHAnsi"/>
                <w:b/>
              </w:rPr>
              <w:t>Student Growth Inquiry Needed?</w:t>
            </w:r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  <w:color w:val="FF0000"/>
              </w:rPr>
              <w:t>A “Low” overall student growth score or any student growth element score of “1” will result in an inquiry.</w:t>
            </w:r>
            <w:r w:rsidR="00BD225C">
              <w:rPr>
                <w:rFonts w:asciiTheme="majorHAnsi" w:hAnsiTheme="majorHAnsi"/>
                <w:b/>
                <w:color w:val="FF0000"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:rsidR="00703C08" w:rsidRDefault="00703C08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  <w:sectPr w:rsidR="004503DA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Pr="002F1712" w:rsidRDefault="004503DA" w:rsidP="004503DA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proofErr w:type="gramStart"/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</w:t>
      </w:r>
      <w:proofErr w:type="gramEnd"/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is my judgment that during the evaluation period covered in this report, the certificated employee</w:t>
      </w:r>
      <w:r w:rsidR="00E90AA9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10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160"/>
      </w:tblGrid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Preliminary Summative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Student Growth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ind w:firstLine="98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</w:rPr>
              <w:t>Low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229"/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Average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High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B6" w:rsidRPr="00C34045" w:rsidTr="005545B6">
        <w:trPr>
          <w:trHeight w:hRule="exact" w:val="383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545B6" w:rsidRPr="005545B6" w:rsidRDefault="005545B6" w:rsidP="005545B6">
            <w:pPr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45B6" w:rsidRPr="00C34045" w:rsidTr="005545B6">
        <w:trPr>
          <w:trHeight w:hRule="exact" w:val="617"/>
        </w:trPr>
        <w:tc>
          <w:tcPr>
            <w:tcW w:w="10278" w:type="dxa"/>
            <w:gridSpan w:val="5"/>
            <w:shd w:val="clear" w:color="auto" w:fill="FFFFFF" w:themeFill="background1"/>
          </w:tcPr>
          <w:p w:rsidR="005545B6" w:rsidRPr="00C34045" w:rsidRDefault="005545B6" w:rsidP="005545B6">
            <w:pPr>
              <w:rPr>
                <w:rFonts w:asciiTheme="majorHAnsi" w:hAnsiTheme="majorHAnsi"/>
              </w:rPr>
            </w:pPr>
            <w:r w:rsidRPr="005545B6"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NOTE:</w:t>
            </w:r>
            <w:r>
              <w:rPr>
                <w:rFonts w:asciiTheme="majorHAnsi" w:hAnsiTheme="majorHAnsi"/>
              </w:rPr>
              <w:t xml:space="preserve">  A </w:t>
            </w:r>
            <w:r w:rsidRPr="009B4C9E">
              <w:rPr>
                <w:rFonts w:asciiTheme="majorHAnsi" w:hAnsiTheme="majorHAnsi"/>
                <w:b/>
                <w:i/>
              </w:rPr>
              <w:t>Distinguished</w:t>
            </w:r>
            <w:r>
              <w:rPr>
                <w:rFonts w:asciiTheme="majorHAnsi" w:hAnsiTheme="majorHAnsi"/>
              </w:rPr>
              <w:t xml:space="preserve"> preliminary summative rating with a </w:t>
            </w:r>
            <w:r w:rsidRPr="005545B6">
              <w:rPr>
                <w:rFonts w:asciiTheme="majorHAnsi" w:hAnsiTheme="majorHAnsi"/>
                <w:b/>
              </w:rPr>
              <w:t>LOW</w:t>
            </w:r>
            <w:r>
              <w:rPr>
                <w:rFonts w:asciiTheme="majorHAnsi" w:hAnsiTheme="majorHAnsi"/>
              </w:rPr>
              <w:t xml:space="preserve"> student growth score will result in a final summative rating of </w:t>
            </w:r>
            <w:r w:rsidRPr="009B4C9E">
              <w:rPr>
                <w:rFonts w:asciiTheme="majorHAnsi" w:hAnsiTheme="majorHAnsi"/>
                <w:b/>
                <w:i/>
              </w:rPr>
              <w:t>Proficient</w:t>
            </w:r>
            <w:r>
              <w:rPr>
                <w:rFonts w:asciiTheme="majorHAnsi" w:hAnsiTheme="majorHAnsi"/>
              </w:rPr>
              <w:t>. This is the only time a summative evaluation rating will change.</w:t>
            </w:r>
          </w:p>
        </w:tc>
      </w:tr>
      <w:tr w:rsidR="005545B6" w:rsidRPr="00C34045" w:rsidTr="005545B6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</w:tcPr>
          <w:p w:rsidR="005545B6" w:rsidRPr="005545B6" w:rsidRDefault="005545B6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545B6" w:rsidRPr="002C2C4F" w:rsidRDefault="005545B6" w:rsidP="005545B6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A44BC">
              <w:rPr>
                <w:rFonts w:asciiTheme="majorHAnsi" w:hAnsiTheme="majorHAnsi"/>
              </w:rPr>
            </w:r>
            <w:r w:rsidR="00EA44BC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</w:tbl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:rsidTr="00FD0B9C">
        <w:trPr>
          <w:trHeight w:val="5894"/>
        </w:trPr>
        <w:tc>
          <w:tcPr>
            <w:tcW w:w="10458" w:type="dxa"/>
          </w:tcPr>
          <w:p w:rsidR="005545B6" w:rsidRPr="007B28A2" w:rsidRDefault="005545B6" w:rsidP="005545B6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Pr="00C34045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54" w:rsidRDefault="008F5654" w:rsidP="00170C9E">
      <w:r>
        <w:separator/>
      </w:r>
    </w:p>
  </w:endnote>
  <w:endnote w:type="continuationSeparator" w:id="0">
    <w:p w:rsidR="008F5654" w:rsidRDefault="008F5654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9B4C9E" w:rsidRDefault="008F5654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Certificated Teacher Comprehensive Evaluation (</w:t>
    </w:r>
    <w:proofErr w:type="spellStart"/>
    <w:r w:rsidR="00EE2147">
      <w:rPr>
        <w:sz w:val="18"/>
        <w:szCs w:val="18"/>
      </w:rPr>
      <w:t>Marzano</w:t>
    </w:r>
    <w:proofErr w:type="spellEnd"/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</w:t>
    </w:r>
    <w:r w:rsidR="00EE2147">
      <w:rPr>
        <w:sz w:val="18"/>
        <w:szCs w:val="18"/>
      </w:rPr>
      <w:t>5.24.18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54" w:rsidRDefault="008F5654" w:rsidP="00170C9E">
      <w:r>
        <w:separator/>
      </w:r>
    </w:p>
  </w:footnote>
  <w:footnote w:type="continuationSeparator" w:id="0">
    <w:p w:rsidR="008F5654" w:rsidRDefault="008F5654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Default="00EA4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9" o:spid="_x0000_s1026" type="#_x0000_t136" style="position:absolute;margin-left:0;margin-top:0;width:654.95pt;height:8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Default="00EA44BC" w:rsidP="00170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70" o:spid="_x0000_s1027" type="#_x0000_t136" style="position:absolute;margin-left:0;margin-top:0;width:654.95pt;height:8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8F5654">
      <w:rPr>
        <w:noProof/>
      </w:rPr>
      <w:drawing>
        <wp:inline distT="0" distB="0" distL="0" distR="0" wp14:anchorId="5EA59A4B" wp14:editId="121D18F9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54" w:rsidRDefault="008F5654" w:rsidP="00170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Default="00EA4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8" o:spid="_x0000_s1025" type="#_x0000_t136" style="position:absolute;margin-left:0;margin-top:0;width:654.95pt;height:8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E"/>
    <w:rsid w:val="00067BE3"/>
    <w:rsid w:val="00077D84"/>
    <w:rsid w:val="000D0640"/>
    <w:rsid w:val="00141BC5"/>
    <w:rsid w:val="00170C9E"/>
    <w:rsid w:val="00181A5F"/>
    <w:rsid w:val="003201BB"/>
    <w:rsid w:val="003E1B19"/>
    <w:rsid w:val="00402836"/>
    <w:rsid w:val="004503DA"/>
    <w:rsid w:val="004621F0"/>
    <w:rsid w:val="004C77C9"/>
    <w:rsid w:val="004E54AD"/>
    <w:rsid w:val="005545B6"/>
    <w:rsid w:val="00596F52"/>
    <w:rsid w:val="005B5EE1"/>
    <w:rsid w:val="0062343E"/>
    <w:rsid w:val="00703C08"/>
    <w:rsid w:val="00706BC7"/>
    <w:rsid w:val="007C4832"/>
    <w:rsid w:val="008252D1"/>
    <w:rsid w:val="00896C94"/>
    <w:rsid w:val="008F5654"/>
    <w:rsid w:val="00997EF6"/>
    <w:rsid w:val="009B4C9E"/>
    <w:rsid w:val="00A21F2E"/>
    <w:rsid w:val="00A66474"/>
    <w:rsid w:val="00A6723E"/>
    <w:rsid w:val="00A73580"/>
    <w:rsid w:val="00AA3CF4"/>
    <w:rsid w:val="00AB5AC9"/>
    <w:rsid w:val="00B13176"/>
    <w:rsid w:val="00BA165E"/>
    <w:rsid w:val="00BD225C"/>
    <w:rsid w:val="00C1234D"/>
    <w:rsid w:val="00C820B2"/>
    <w:rsid w:val="00CD3CCA"/>
    <w:rsid w:val="00D46E52"/>
    <w:rsid w:val="00DA4F2C"/>
    <w:rsid w:val="00DC6597"/>
    <w:rsid w:val="00E42103"/>
    <w:rsid w:val="00E7523F"/>
    <w:rsid w:val="00E90AA9"/>
    <w:rsid w:val="00EA44BC"/>
    <w:rsid w:val="00EE2147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C68FE48-E84A-4855-9BCD-1BDF640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C011-1FCC-4D78-9D84-3BAE07D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6879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2017-08-23T18:16:00Z</cp:lastPrinted>
  <dcterms:created xsi:type="dcterms:W3CDTF">2018-05-24T18:30:00Z</dcterms:created>
  <dcterms:modified xsi:type="dcterms:W3CDTF">2018-05-24T18:30:00Z</dcterms:modified>
</cp:coreProperties>
</file>