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73" w:rsidRPr="007C5E68" w:rsidRDefault="00FE3973" w:rsidP="00FE3973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Certificated Teacher </w:t>
      </w:r>
      <w:r w:rsidR="001978F2"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Focused </w:t>
      </w: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>Summative Scoring Document</w:t>
      </w:r>
    </w:p>
    <w:p w:rsidR="00FE3973" w:rsidRPr="007C5E68" w:rsidRDefault="00FE3973" w:rsidP="00030713">
      <w:pPr>
        <w:spacing w:after="24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Criterion </w:t>
      </w:r>
      <w:r w:rsidR="00F24886">
        <w:rPr>
          <w:rFonts w:asciiTheme="minorHAnsi" w:hAnsiTheme="minorHAnsi" w:cstheme="minorHAnsi"/>
          <w:b/>
          <w:color w:val="000000"/>
          <w:sz w:val="32"/>
          <w:szCs w:val="32"/>
        </w:rPr>
        <w:t>3</w:t>
      </w: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>:  UW-CEL 5D+</w:t>
      </w:r>
    </w:p>
    <w:p w:rsidR="00C9784A" w:rsidRPr="00030713" w:rsidRDefault="00030713" w:rsidP="00030713">
      <w:pPr>
        <w:rPr>
          <w:rFonts w:asciiTheme="minorHAnsi" w:hAnsiTheme="minorHAnsi" w:cstheme="minorHAnsi"/>
          <w:b/>
          <w:color w:val="000000" w:themeColor="text1"/>
        </w:rPr>
      </w:pPr>
      <w:r w:rsidRPr="006C7A29">
        <w:rPr>
          <w:rFonts w:asciiTheme="minorHAnsi" w:hAnsiTheme="minorHAnsi" w:cstheme="minorHAnsi"/>
          <w:b/>
          <w:color w:val="000000" w:themeColor="text1"/>
        </w:rPr>
        <w:t>The purpose of this document is to capture the progress over the course of the year and to facilitate a growth</w:t>
      </w:r>
      <w:r>
        <w:rPr>
          <w:rFonts w:asciiTheme="minorHAnsi" w:hAnsiTheme="minorHAnsi" w:cstheme="minorHAnsi"/>
          <w:b/>
          <w:color w:val="000000" w:themeColor="text1"/>
        </w:rPr>
        <w:t>-focused</w:t>
      </w:r>
      <w:r w:rsidRPr="006C7A29">
        <w:rPr>
          <w:rFonts w:asciiTheme="minorHAnsi" w:hAnsiTheme="minorHAnsi" w:cstheme="minorHAnsi"/>
          <w:b/>
          <w:color w:val="000000" w:themeColor="text1"/>
        </w:rPr>
        <w:t xml:space="preserve"> conversation.</w:t>
      </w:r>
    </w:p>
    <w:tbl>
      <w:tblPr>
        <w:tblStyle w:val="TableGrid"/>
        <w:tblW w:w="142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230"/>
        <w:gridCol w:w="1890"/>
        <w:gridCol w:w="2790"/>
        <w:gridCol w:w="1530"/>
        <w:gridCol w:w="2430"/>
      </w:tblGrid>
      <w:tr w:rsidR="007A034B" w:rsidRPr="007C5E68" w:rsidTr="00A04C03">
        <w:trPr>
          <w:trHeight w:val="413"/>
        </w:trPr>
        <w:tc>
          <w:tcPr>
            <w:tcW w:w="1350" w:type="dxa"/>
            <w:vAlign w:val="bottom"/>
          </w:tcPr>
          <w:p w:rsidR="007A034B" w:rsidRPr="007C5E68" w:rsidRDefault="007A034B" w:rsidP="007A0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Teacher:</w:t>
            </w:r>
          </w:p>
        </w:tc>
        <w:tc>
          <w:tcPr>
            <w:tcW w:w="4230" w:type="dxa"/>
            <w:vAlign w:val="bottom"/>
          </w:tcPr>
          <w:p w:rsidR="007A034B" w:rsidRPr="007C5E68" w:rsidRDefault="007A034B" w:rsidP="007A034B">
            <w:pPr>
              <w:tabs>
                <w:tab w:val="right" w:pos="367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Grade Level(s):</w:t>
            </w:r>
          </w:p>
        </w:tc>
        <w:tc>
          <w:tcPr>
            <w:tcW w:w="2790" w:type="dxa"/>
            <w:vAlign w:val="bottom"/>
          </w:tcPr>
          <w:p w:rsidR="007A034B" w:rsidRPr="007C5E68" w:rsidRDefault="007A034B" w:rsidP="007A034B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430" w:type="dxa"/>
            <w:vAlign w:val="bottom"/>
          </w:tcPr>
          <w:p w:rsidR="007A034B" w:rsidRPr="007C5E68" w:rsidRDefault="007A034B" w:rsidP="007A034B">
            <w:pPr>
              <w:tabs>
                <w:tab w:val="right" w:pos="2376"/>
                <w:tab w:val="right" w:pos="8082"/>
              </w:tabs>
              <w:ind w:right="5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7A034B" w:rsidRPr="007C5E68" w:rsidTr="00A04C03">
        <w:trPr>
          <w:trHeight w:val="530"/>
        </w:trPr>
        <w:tc>
          <w:tcPr>
            <w:tcW w:w="1350" w:type="dxa"/>
            <w:vAlign w:val="bottom"/>
          </w:tcPr>
          <w:p w:rsidR="007A034B" w:rsidRPr="007C5E68" w:rsidRDefault="007A034B" w:rsidP="007A0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Evaluator:</w:t>
            </w:r>
          </w:p>
        </w:tc>
        <w:tc>
          <w:tcPr>
            <w:tcW w:w="4230" w:type="dxa"/>
            <w:vAlign w:val="bottom"/>
          </w:tcPr>
          <w:p w:rsidR="007A034B" w:rsidRPr="007C5E68" w:rsidRDefault="007A034B" w:rsidP="007A034B">
            <w:pPr>
              <w:tabs>
                <w:tab w:val="right" w:pos="3672"/>
                <w:tab w:val="right" w:pos="808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District/School:</w:t>
            </w:r>
          </w:p>
        </w:tc>
        <w:tc>
          <w:tcPr>
            <w:tcW w:w="2790" w:type="dxa"/>
            <w:vAlign w:val="bottom"/>
          </w:tcPr>
          <w:p w:rsidR="007A034B" w:rsidRPr="007C5E68" w:rsidRDefault="007A034B" w:rsidP="00321376">
            <w:pPr>
              <w:tabs>
                <w:tab w:val="right" w:pos="3672"/>
              </w:tabs>
              <w:ind w:right="25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School Year:</w:t>
            </w:r>
          </w:p>
        </w:tc>
        <w:tc>
          <w:tcPr>
            <w:tcW w:w="2430" w:type="dxa"/>
            <w:vAlign w:val="bottom"/>
          </w:tcPr>
          <w:p w:rsidR="007A034B" w:rsidRPr="007C5E68" w:rsidRDefault="007A034B" w:rsidP="007A034B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321376" w:rsidRPr="007C5E68" w:rsidTr="00A04C03">
        <w:trPr>
          <w:trHeight w:val="657"/>
        </w:trPr>
        <w:tc>
          <w:tcPr>
            <w:tcW w:w="5580" w:type="dxa"/>
            <w:gridSpan w:val="2"/>
            <w:vAlign w:val="bottom"/>
          </w:tcPr>
          <w:p w:rsidR="00321376" w:rsidRPr="007C5E68" w:rsidRDefault="00321376" w:rsidP="0050004D">
            <w:pPr>
              <w:tabs>
                <w:tab w:val="right" w:pos="3672"/>
                <w:tab w:val="right" w:pos="8082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Comprehensive Evaluation Score</w:t>
            </w:r>
            <w:r w:rsidR="00030713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 ________________</w:t>
            </w:r>
          </w:p>
        </w:tc>
        <w:tc>
          <w:tcPr>
            <w:tcW w:w="1890" w:type="dxa"/>
            <w:vAlign w:val="bottom"/>
          </w:tcPr>
          <w:p w:rsidR="00321376" w:rsidRPr="007C5E68" w:rsidRDefault="00321376" w:rsidP="0032137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From School Year:</w:t>
            </w:r>
          </w:p>
        </w:tc>
        <w:tc>
          <w:tcPr>
            <w:tcW w:w="2790" w:type="dxa"/>
            <w:vAlign w:val="bottom"/>
          </w:tcPr>
          <w:p w:rsidR="00321376" w:rsidRPr="007C5E68" w:rsidRDefault="00321376" w:rsidP="00321376">
            <w:pPr>
              <w:tabs>
                <w:tab w:val="right" w:pos="3672"/>
              </w:tabs>
              <w:spacing w:after="120"/>
              <w:ind w:right="25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321376" w:rsidRPr="007C5E68" w:rsidRDefault="00321376" w:rsidP="0032137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321376" w:rsidRPr="007C5E68" w:rsidRDefault="00321376" w:rsidP="00321376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030713" w:rsidRPr="00344408" w:rsidRDefault="00030713" w:rsidP="00030713">
      <w:pPr>
        <w:spacing w:line="220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*The final focus summative rating will be the same as the Comprehensive score unless it is a 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3</w:t>
      </w:r>
      <w:proofErr w:type="gramEnd"/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and evidence during this evaluation period indicates a level </w:t>
      </w:r>
      <w:r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practice.</w:t>
      </w:r>
    </w:p>
    <w:p w:rsidR="00BB0FEF" w:rsidRPr="007C5E68" w:rsidRDefault="00BB0FEF" w:rsidP="00B9736E">
      <w:pPr>
        <w:spacing w:line="220" w:lineRule="atLeast"/>
        <w:rPr>
          <w:rFonts w:asciiTheme="minorHAnsi" w:hAnsiTheme="minorHAnsi" w:cstheme="minorHAnsi"/>
          <w:color w:val="000000"/>
          <w:sz w:val="16"/>
          <w:szCs w:val="16"/>
        </w:rPr>
      </w:pPr>
    </w:p>
    <w:p w:rsidR="00BB0FEF" w:rsidRPr="007C5E68" w:rsidRDefault="00FB6400" w:rsidP="00CA61F1">
      <w:pPr>
        <w:spacing w:after="120" w:line="220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Criterion</w:t>
      </w:r>
      <w:bookmarkStart w:id="0" w:name="_GoBack"/>
      <w:bookmarkEnd w:id="0"/>
      <w:r w:rsidR="00BB0FEF" w:rsidRPr="007C5E6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2488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BB0FEF" w:rsidRPr="007C5E68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F24886" w:rsidRPr="00F24886">
        <w:rPr>
          <w:rFonts w:asciiTheme="minorHAnsi" w:hAnsiTheme="minorHAnsi" w:cstheme="minorHAnsi"/>
          <w:b/>
          <w:bCs/>
          <w:sz w:val="28"/>
          <w:szCs w:val="28"/>
        </w:rPr>
        <w:t>Recognizing individual student learning needs and developing strategies to address those needs</w:t>
      </w:r>
    </w:p>
    <w:tbl>
      <w:tblPr>
        <w:tblW w:w="14343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2970"/>
        <w:gridCol w:w="2970"/>
        <w:gridCol w:w="3330"/>
        <w:gridCol w:w="3330"/>
        <w:gridCol w:w="13"/>
      </w:tblGrid>
      <w:tr w:rsidR="00E30A19" w:rsidRPr="007C5E68" w:rsidTr="00B01350">
        <w:trPr>
          <w:gridAfter w:val="1"/>
          <w:wAfter w:w="13" w:type="dxa"/>
          <w:trHeight w:val="302"/>
          <w:tblHeader/>
        </w:trPr>
        <w:tc>
          <w:tcPr>
            <w:tcW w:w="1730" w:type="dxa"/>
            <w:tcBorders>
              <w:top w:val="nil"/>
              <w:left w:val="nil"/>
            </w:tcBorders>
            <w:shd w:val="clear" w:color="auto" w:fill="auto"/>
          </w:tcPr>
          <w:p w:rsidR="0021231E" w:rsidRPr="007C5E68" w:rsidRDefault="0021231E" w:rsidP="0021231E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Unsatisfactory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Basic</w:t>
            </w:r>
          </w:p>
        </w:tc>
        <w:tc>
          <w:tcPr>
            <w:tcW w:w="333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Proficient</w:t>
            </w:r>
          </w:p>
        </w:tc>
        <w:tc>
          <w:tcPr>
            <w:tcW w:w="333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Distinguished</w:t>
            </w:r>
          </w:p>
        </w:tc>
      </w:tr>
      <w:tr w:rsidR="00F10950" w:rsidRPr="007C5E68" w:rsidTr="00B01350">
        <w:trPr>
          <w:gridAfter w:val="1"/>
          <w:wAfter w:w="13" w:type="dxa"/>
          <w:trHeight w:val="1349"/>
        </w:trPr>
        <w:tc>
          <w:tcPr>
            <w:tcW w:w="1730" w:type="dxa"/>
            <w:shd w:val="clear" w:color="auto" w:fill="F2F2F2" w:themeFill="background1" w:themeFillShade="F2"/>
          </w:tcPr>
          <w:p w:rsidR="00831D11" w:rsidRPr="001476EF" w:rsidRDefault="00831D11" w:rsidP="00CA61F1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7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</w:t>
            </w:r>
            <w:r w:rsidR="002A5B50" w:rsidRPr="00147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147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  <w:p w:rsidR="0021231E" w:rsidRPr="007C5E68" w:rsidRDefault="002A5B50" w:rsidP="00CA61F1">
            <w:pPr>
              <w:pStyle w:val="F"/>
              <w:ind w:left="105"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7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Ownership of learning</w:t>
            </w:r>
          </w:p>
        </w:tc>
        <w:tc>
          <w:tcPr>
            <w:tcW w:w="297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055480" w:rsidRDefault="003053B8" w:rsidP="00462D12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55480">
              <w:rPr>
                <w:rFonts w:asciiTheme="minorHAnsi" w:hAnsiTheme="minorHAnsi" w:cstheme="minorHAnsi"/>
                <w:bCs/>
                <w:sz w:val="19"/>
                <w:szCs w:val="19"/>
              </w:rPr>
              <w:t>Teacher rarely provides opportunities and strategies for students to take ownership of their learning.</w:t>
            </w:r>
          </w:p>
        </w:tc>
        <w:tc>
          <w:tcPr>
            <w:tcW w:w="297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055480" w:rsidRDefault="003053B8" w:rsidP="00BB0FEF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55480">
              <w:rPr>
                <w:rFonts w:asciiTheme="minorHAnsi" w:hAnsiTheme="minorHAnsi" w:cstheme="minorHAnsi"/>
                <w:sz w:val="19"/>
                <w:szCs w:val="19"/>
              </w:rPr>
              <w:t>Teacher provides opportunities and strategies for students to take ownership of their learning. Most locus of control is with teacher.</w:t>
            </w:r>
          </w:p>
        </w:tc>
        <w:tc>
          <w:tcPr>
            <w:tcW w:w="333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055480" w:rsidRDefault="003053B8" w:rsidP="007A034B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55480">
              <w:rPr>
                <w:rFonts w:asciiTheme="minorHAnsi" w:hAnsiTheme="minorHAnsi" w:cstheme="minorHAnsi"/>
                <w:sz w:val="19"/>
                <w:szCs w:val="19"/>
              </w:rPr>
              <w:t>Teacher provides opportunities and strategies for students to take ownership of their learning. Some locus of control is with students in ways that support student learning.</w:t>
            </w:r>
          </w:p>
        </w:tc>
        <w:tc>
          <w:tcPr>
            <w:tcW w:w="333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055480" w:rsidRDefault="003053B8" w:rsidP="007A034B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55480">
              <w:rPr>
                <w:rFonts w:asciiTheme="minorHAnsi" w:hAnsiTheme="minorHAnsi" w:cstheme="minorHAnsi"/>
                <w:sz w:val="19"/>
                <w:szCs w:val="19"/>
              </w:rPr>
              <w:t>Teacher provides opportunities and strategies for students to take ownership of their learning. Most locus of control is with students in ways that support student learning.</w:t>
            </w:r>
          </w:p>
        </w:tc>
      </w:tr>
      <w:tr w:rsidR="00F10950" w:rsidRPr="007C5E68" w:rsidTr="00B01350">
        <w:trPr>
          <w:gridAfter w:val="1"/>
          <w:wAfter w:w="13" w:type="dxa"/>
        </w:trPr>
        <w:tc>
          <w:tcPr>
            <w:tcW w:w="1730" w:type="dxa"/>
            <w:shd w:val="clear" w:color="auto" w:fill="F2F2F2" w:themeFill="background1" w:themeFillShade="F2"/>
          </w:tcPr>
          <w:p w:rsidR="003053B8" w:rsidRPr="001476EF" w:rsidRDefault="00831D11" w:rsidP="002A5B50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7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</w:t>
            </w:r>
            <w:r w:rsidR="002A5B50" w:rsidRPr="00147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147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  <w:p w:rsidR="0021231E" w:rsidRPr="001476EF" w:rsidRDefault="002A5B50" w:rsidP="002A5B50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7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Capitalizing on students’ strengths</w:t>
            </w:r>
          </w:p>
        </w:tc>
        <w:tc>
          <w:tcPr>
            <w:tcW w:w="297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055480" w:rsidRDefault="003053B8" w:rsidP="00462D12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55480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Teacher has little knowledge of how students’ strengths (academic background, life experiences and culture/language) </w:t>
            </w:r>
            <w:proofErr w:type="gramStart"/>
            <w:r w:rsidRPr="00055480">
              <w:rPr>
                <w:rFonts w:asciiTheme="minorHAnsi" w:hAnsiTheme="minorHAnsi" w:cstheme="minorHAnsi"/>
                <w:bCs/>
                <w:sz w:val="19"/>
                <w:szCs w:val="19"/>
              </w:rPr>
              <w:t>could be used</w:t>
            </w:r>
            <w:proofErr w:type="gramEnd"/>
            <w:r w:rsidRPr="00055480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as an asset for student learning.</w:t>
            </w:r>
          </w:p>
        </w:tc>
        <w:tc>
          <w:tcPr>
            <w:tcW w:w="297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055480" w:rsidRDefault="003053B8" w:rsidP="00546E2B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55480">
              <w:rPr>
                <w:rFonts w:asciiTheme="minorHAnsi" w:hAnsiTheme="minorHAnsi" w:cstheme="minorHAnsi"/>
                <w:bCs/>
                <w:sz w:val="19"/>
                <w:szCs w:val="19"/>
              </w:rPr>
              <w:t>Teacher has knowledge of students’ strengths (academic background, life experiences and culture/language) and applies this knowledge in limited ways not connected to the unit goals.</w:t>
            </w:r>
          </w:p>
        </w:tc>
        <w:tc>
          <w:tcPr>
            <w:tcW w:w="333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055480" w:rsidRDefault="003053B8" w:rsidP="00546E2B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55480">
              <w:rPr>
                <w:rFonts w:asciiTheme="minorHAnsi" w:hAnsiTheme="minorHAnsi" w:cstheme="minorHAnsi"/>
                <w:bCs/>
                <w:sz w:val="19"/>
                <w:szCs w:val="19"/>
              </w:rPr>
              <w:t>Teacher capitalizes on students’ strengths (academic background, life experiences and culture/language) and applies this knowledge in limited ways connected to the unit goals.</w:t>
            </w:r>
          </w:p>
        </w:tc>
        <w:tc>
          <w:tcPr>
            <w:tcW w:w="333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055480" w:rsidRDefault="003053B8" w:rsidP="00546E2B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55480">
              <w:rPr>
                <w:rFonts w:asciiTheme="minorHAnsi" w:hAnsiTheme="minorHAnsi" w:cstheme="minorHAnsi"/>
                <w:bCs/>
                <w:sz w:val="19"/>
                <w:szCs w:val="19"/>
              </w:rPr>
              <w:t>Teacher capitalizes on students’ strengths (academic background, life experiences and culture/language) and applies this knowledge in a variety of ways connected to the unit goals.</w:t>
            </w:r>
          </w:p>
        </w:tc>
      </w:tr>
      <w:tr w:rsidR="00F10950" w:rsidRPr="007C5E68" w:rsidTr="00B01350">
        <w:trPr>
          <w:gridAfter w:val="1"/>
          <w:wAfter w:w="13" w:type="dxa"/>
        </w:trPr>
        <w:tc>
          <w:tcPr>
            <w:tcW w:w="173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F9240A" w:rsidRPr="001476EF" w:rsidRDefault="003053B8" w:rsidP="00DB29E8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7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CP4:</w:t>
            </w:r>
          </w:p>
          <w:p w:rsidR="003053B8" w:rsidRPr="001476EF" w:rsidRDefault="003053B8" w:rsidP="00DB29E8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7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Differentiated instruction for students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9240A" w:rsidRPr="00055480" w:rsidRDefault="003053B8" w:rsidP="00546E2B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55480">
              <w:rPr>
                <w:rFonts w:asciiTheme="minorHAnsi" w:hAnsiTheme="minorHAnsi" w:cstheme="minorHAnsi"/>
                <w:bCs/>
                <w:sz w:val="19"/>
                <w:szCs w:val="19"/>
              </w:rPr>
              <w:t>Teacher does not use strategies that differentiate for individual learning strengths and needs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9240A" w:rsidRPr="00055480" w:rsidRDefault="003053B8" w:rsidP="00546E2B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55480">
              <w:rPr>
                <w:rFonts w:asciiTheme="minorHAnsi" w:hAnsiTheme="minorHAnsi" w:cstheme="minorHAnsi"/>
                <w:sz w:val="19"/>
                <w:szCs w:val="19"/>
              </w:rPr>
              <w:t>Teacher uses one strategy – such as time, space, structure or materials – to differentiate for individual learning strengths and needs.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9240A" w:rsidRPr="00055480" w:rsidRDefault="003053B8" w:rsidP="00546E2B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55480">
              <w:rPr>
                <w:rFonts w:asciiTheme="minorHAnsi" w:hAnsiTheme="minorHAnsi" w:cstheme="minorHAnsi"/>
                <w:sz w:val="19"/>
                <w:szCs w:val="19"/>
              </w:rPr>
              <w:t>Teacher uses multiple strategies – such as time, space, structure and materials – to differentiate for individual learning strengths and needs.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9240A" w:rsidRPr="00055480" w:rsidRDefault="003053B8" w:rsidP="00546E2B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55480">
              <w:rPr>
                <w:rFonts w:asciiTheme="minorHAnsi" w:hAnsiTheme="minorHAnsi" w:cstheme="minorHAnsi"/>
                <w:sz w:val="19"/>
                <w:szCs w:val="19"/>
              </w:rPr>
              <w:t>Teacher uses multiple strategies – such as time, space, structure and materials – to differentiate for individual learning strengths and needs. Teacher provides targeted and flexible supports within the strategies.</w:t>
            </w:r>
          </w:p>
        </w:tc>
      </w:tr>
      <w:tr w:rsidR="00E30A19" w:rsidRPr="007C5E68" w:rsidTr="00B01350">
        <w:trPr>
          <w:gridAfter w:val="1"/>
          <w:wAfter w:w="13" w:type="dxa"/>
          <w:trHeight w:val="1673"/>
        </w:trPr>
        <w:tc>
          <w:tcPr>
            <w:tcW w:w="173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31D11" w:rsidRPr="001476EF" w:rsidRDefault="003053B8" w:rsidP="003053B8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7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A4:</w:t>
            </w:r>
          </w:p>
          <w:p w:rsidR="003053B8" w:rsidRPr="007C5E68" w:rsidRDefault="003053B8" w:rsidP="003053B8">
            <w:pPr>
              <w:pStyle w:val="F"/>
              <w:ind w:left="10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76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Teacher us of formative assessments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9240A" w:rsidRPr="00055480" w:rsidRDefault="00AE0EE3" w:rsidP="00462D12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55480">
              <w:rPr>
                <w:rFonts w:asciiTheme="minorHAnsi" w:hAnsiTheme="minorHAnsi" w:cstheme="minorHAnsi"/>
                <w:bCs/>
                <w:sz w:val="19"/>
                <w:szCs w:val="19"/>
              </w:rPr>
              <w:t>Teacher does not use formative assessments to modify future lessons, make instructional adjustments, or give feedback to students.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9240A" w:rsidRPr="00055480" w:rsidRDefault="00AE0EE3" w:rsidP="00EC665E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55480">
              <w:rPr>
                <w:rFonts w:asciiTheme="minorHAnsi" w:hAnsiTheme="minorHAnsi" w:cstheme="minorHAnsi"/>
                <w:sz w:val="19"/>
                <w:szCs w:val="19"/>
              </w:rPr>
              <w:t>Teacher uses formative assessments to modify future lessons or makes in-the-moment instructional adjustments based on the completion of task(s).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9240A" w:rsidRPr="00055480" w:rsidRDefault="00AE0EE3" w:rsidP="0021231E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55480">
              <w:rPr>
                <w:rFonts w:asciiTheme="minorHAnsi" w:hAnsiTheme="minorHAnsi" w:cstheme="minorHAnsi"/>
                <w:sz w:val="19"/>
                <w:szCs w:val="19"/>
              </w:rPr>
              <w:t>Teacher uses formative assessments to modify future lessons, makes in-the-moment instructional adjustments based on student understanding, and gives general feedback aligned with the learning target(s).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9240A" w:rsidRPr="00055480" w:rsidRDefault="00AE0EE3" w:rsidP="0021231E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55480">
              <w:rPr>
                <w:rFonts w:asciiTheme="minorHAnsi" w:hAnsiTheme="minorHAnsi" w:cstheme="minorHAnsi"/>
                <w:sz w:val="19"/>
                <w:szCs w:val="19"/>
              </w:rPr>
              <w:t>Teacher uses formative assessments to modify future lessons, makes in-the-moment instructional adjustments based on student understanding, and gives targeted feedback aligned with the learning target(s) to individual students.</w:t>
            </w:r>
          </w:p>
        </w:tc>
      </w:tr>
      <w:tr w:rsidR="005321FD" w:rsidRPr="007C5E68" w:rsidTr="00B01350">
        <w:trPr>
          <w:trHeight w:val="647"/>
        </w:trPr>
        <w:tc>
          <w:tcPr>
            <w:tcW w:w="14343" w:type="dxa"/>
            <w:gridSpan w:val="6"/>
            <w:tcBorders>
              <w:top w:val="nil"/>
              <w:bottom w:val="single" w:sz="2" w:space="0" w:color="000000"/>
            </w:tcBorders>
            <w:shd w:val="clear" w:color="auto" w:fill="595959" w:themeFill="text1" w:themeFillTint="A6"/>
            <w:vAlign w:val="center"/>
          </w:tcPr>
          <w:p w:rsidR="005321FD" w:rsidRPr="00CA61F1" w:rsidRDefault="00200F7B" w:rsidP="00200F7B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Student Growth</w:t>
            </w:r>
          </w:p>
        </w:tc>
      </w:tr>
      <w:tr w:rsidR="00E30A19" w:rsidRPr="007C5E68" w:rsidTr="00B01350">
        <w:trPr>
          <w:gridAfter w:val="1"/>
          <w:wAfter w:w="13" w:type="dxa"/>
          <w:trHeight w:val="1849"/>
        </w:trPr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DB29E8" w:rsidRPr="00E30A19" w:rsidRDefault="00DB29E8" w:rsidP="00E30A19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3.1: </w:t>
            </w:r>
          </w:p>
          <w:p w:rsidR="00DB29E8" w:rsidRPr="007C5E68" w:rsidRDefault="00DB29E8" w:rsidP="00CA61F1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Establish Student Growth Goals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055480" w:rsidRDefault="00DB29E8" w:rsidP="007D4D70">
            <w:pPr>
              <w:pStyle w:val="F"/>
              <w:ind w:left="-54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55480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Does not establish student growth goal(s) or establishes inappropriate goal(s) for subgroups of students not reaching full learning potential. Goal(s) do not identify </w:t>
            </w:r>
            <w:r w:rsidR="007C5E68" w:rsidRPr="00055480">
              <w:rPr>
                <w:rFonts w:asciiTheme="minorHAnsi" w:hAnsiTheme="minorHAnsi" w:cstheme="minorHAnsi"/>
                <w:bCs/>
                <w:sz w:val="19"/>
                <w:szCs w:val="19"/>
              </w:rPr>
              <w:t>multiple,</w:t>
            </w:r>
            <w:r w:rsidRPr="00055480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high-quality sources of data to monitor, adjust, and evaluate achievement of goal(s).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055480" w:rsidRDefault="00DB29E8" w:rsidP="00DF6848">
            <w:pPr>
              <w:pStyle w:val="F"/>
              <w:tabs>
                <w:tab w:val="clear" w:pos="233"/>
              </w:tabs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</w:pPr>
            <w:r w:rsidRPr="00055480"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  <w:t xml:space="preserve">Establishes appropriate student growth goal(s) for subgroups of students not reaching full learning potential. Goal(s) do not identify multiple, high-quality sources </w:t>
            </w:r>
            <w:r w:rsidR="007C5E68" w:rsidRPr="00055480"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  <w:t>of data to monitor, adjust, and evaluate achievement of goal(s).</w:t>
            </w:r>
          </w:p>
        </w:tc>
        <w:tc>
          <w:tcPr>
            <w:tcW w:w="3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055480" w:rsidRDefault="007C5E68" w:rsidP="007C5E68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05548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subgroups of students not reaching full learning potential. Goal(s) identify multiple, high-quality sources of data to monitor, adjust, and evaluate achievement of goal(s).</w:t>
            </w:r>
          </w:p>
        </w:tc>
        <w:tc>
          <w:tcPr>
            <w:tcW w:w="3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B29E8" w:rsidRPr="00055480" w:rsidRDefault="007C5E68" w:rsidP="007C5E68">
            <w:pPr>
              <w:pStyle w:val="F"/>
              <w:spacing w:line="240" w:lineRule="auto"/>
              <w:ind w:left="18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05548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subgroups of students not reaching full potential in collaboration with students, parents, and other school staff. Goal(s) identify multiple, high-quality sources of data to monitor, adjust, and evaluate achievement of goal(s).</w:t>
            </w:r>
          </w:p>
        </w:tc>
      </w:tr>
      <w:tr w:rsidR="00E30A19" w:rsidRPr="007C5E68" w:rsidTr="00B01350">
        <w:trPr>
          <w:gridAfter w:val="1"/>
          <w:wAfter w:w="13" w:type="dxa"/>
          <w:trHeight w:val="1228"/>
        </w:trPr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DB29E8" w:rsidRPr="00E30A19" w:rsidRDefault="007C5E68" w:rsidP="00E30A19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3.2:</w:t>
            </w:r>
          </w:p>
          <w:p w:rsidR="007C5E68" w:rsidRPr="007C5E68" w:rsidRDefault="007C5E68" w:rsidP="00E30A19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Achievement of Student Growth Goal(s)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055480" w:rsidRDefault="007C5E68" w:rsidP="007D4D70">
            <w:pPr>
              <w:pStyle w:val="F"/>
              <w:ind w:left="-54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55480">
              <w:rPr>
                <w:rFonts w:asciiTheme="minorHAnsi" w:hAnsiTheme="minorHAnsi" w:cstheme="minorHAnsi"/>
                <w:bCs/>
                <w:sz w:val="19"/>
                <w:szCs w:val="19"/>
              </w:rPr>
              <w:t>Growth or achievement data from at least two points in time shows no evidence of growth for most students.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055480" w:rsidRDefault="007C5E68" w:rsidP="00DF6848">
            <w:pPr>
              <w:pStyle w:val="F"/>
              <w:tabs>
                <w:tab w:val="clear" w:pos="233"/>
              </w:tabs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</w:pPr>
            <w:r w:rsidRPr="00055480"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  <w:t>Multiple sources of growth or achievementdata from at least two points in time show some evidence of growth for some students.</w:t>
            </w:r>
          </w:p>
        </w:tc>
        <w:tc>
          <w:tcPr>
            <w:tcW w:w="3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055480" w:rsidRDefault="007C5E68" w:rsidP="007C5E68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05548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clear evidence of growth for most students.</w:t>
            </w:r>
          </w:p>
        </w:tc>
        <w:tc>
          <w:tcPr>
            <w:tcW w:w="33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B29E8" w:rsidRPr="00055480" w:rsidRDefault="007C5E68" w:rsidP="00F46C09">
            <w:pPr>
              <w:pStyle w:val="F"/>
              <w:spacing w:line="240" w:lineRule="auto"/>
              <w:ind w:left="18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05548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evidence of high growth for all or nearly all students.</w:t>
            </w:r>
          </w:p>
        </w:tc>
      </w:tr>
    </w:tbl>
    <w:p w:rsidR="00D00C8C" w:rsidRDefault="00D00C8C" w:rsidP="00D00C8C">
      <w:pPr>
        <w:pStyle w:val="ListParagraph"/>
        <w:ind w:left="0"/>
        <w:rPr>
          <w:rFonts w:asciiTheme="minorHAnsi" w:hAnsiTheme="minorHAnsi" w:cstheme="minorHAnsi"/>
        </w:rPr>
      </w:pPr>
    </w:p>
    <w:p w:rsidR="00055480" w:rsidRDefault="00055480" w:rsidP="00D00C8C">
      <w:pPr>
        <w:pStyle w:val="ListParagraph"/>
        <w:ind w:left="0"/>
        <w:rPr>
          <w:rFonts w:asciiTheme="minorHAnsi" w:hAnsiTheme="minorHAnsi" w:cstheme="minorHAnsi"/>
        </w:rPr>
      </w:pPr>
    </w:p>
    <w:p w:rsidR="00030713" w:rsidRDefault="00030713" w:rsidP="00D00C8C">
      <w:pPr>
        <w:pStyle w:val="ListParagraph"/>
        <w:ind w:left="0"/>
        <w:rPr>
          <w:rFonts w:asciiTheme="minorHAnsi" w:hAnsiTheme="minorHAnsi" w:cstheme="minorHAnsi"/>
        </w:rPr>
      </w:pPr>
    </w:p>
    <w:p w:rsidR="00030713" w:rsidRDefault="00030713" w:rsidP="00D00C8C">
      <w:pPr>
        <w:pStyle w:val="ListParagraph"/>
        <w:ind w:left="0"/>
        <w:rPr>
          <w:rFonts w:asciiTheme="minorHAnsi" w:hAnsiTheme="minorHAnsi" w:cstheme="minorHAnsi"/>
        </w:rPr>
      </w:pPr>
    </w:p>
    <w:p w:rsidR="00030713" w:rsidRDefault="00030713" w:rsidP="00D00C8C">
      <w:pPr>
        <w:pStyle w:val="ListParagraph"/>
        <w:ind w:left="0"/>
        <w:rPr>
          <w:rFonts w:asciiTheme="minorHAnsi" w:hAnsiTheme="minorHAnsi" w:cstheme="minorHAnsi"/>
        </w:rPr>
      </w:pPr>
    </w:p>
    <w:p w:rsidR="00030713" w:rsidRDefault="00030713" w:rsidP="00D00C8C">
      <w:pPr>
        <w:pStyle w:val="ListParagraph"/>
        <w:ind w:left="0"/>
        <w:rPr>
          <w:rFonts w:asciiTheme="minorHAnsi" w:hAnsiTheme="minorHAnsi" w:cstheme="minorHAnsi"/>
        </w:rPr>
      </w:pPr>
    </w:p>
    <w:p w:rsidR="00030713" w:rsidRDefault="00030713" w:rsidP="00D00C8C">
      <w:pPr>
        <w:pStyle w:val="ListParagraph"/>
        <w:ind w:left="0"/>
        <w:rPr>
          <w:rFonts w:asciiTheme="minorHAnsi" w:hAnsiTheme="minorHAnsi" w:cstheme="minorHAnsi"/>
        </w:rPr>
      </w:pPr>
    </w:p>
    <w:p w:rsidR="00030713" w:rsidRDefault="00030713" w:rsidP="00D00C8C">
      <w:pPr>
        <w:pStyle w:val="ListParagraph"/>
        <w:ind w:left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625"/>
      </w:tblGrid>
      <w:tr w:rsidR="00030713" w:rsidTr="00B8738E">
        <w:trPr>
          <w:gridAfter w:val="1"/>
          <w:wAfter w:w="9625" w:type="dxa"/>
        </w:trPr>
        <w:tc>
          <w:tcPr>
            <w:tcW w:w="4675" w:type="dxa"/>
            <w:shd w:val="clear" w:color="auto" w:fill="D9D9D9" w:themeFill="background1" w:themeFillShade="D9"/>
          </w:tcPr>
          <w:p w:rsidR="00030713" w:rsidRPr="00C34824" w:rsidRDefault="00030713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34824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Reflective Questions:</w:t>
            </w:r>
          </w:p>
        </w:tc>
      </w:tr>
      <w:tr w:rsidR="00030713" w:rsidTr="00B8738E">
        <w:tc>
          <w:tcPr>
            <w:tcW w:w="14300" w:type="dxa"/>
            <w:gridSpan w:val="2"/>
            <w:tcBorders>
              <w:bottom w:val="nil"/>
            </w:tcBorders>
          </w:tcPr>
          <w:p w:rsidR="00030713" w:rsidRPr="00670416" w:rsidRDefault="00030713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As we look toward next year, do you feel that your practice </w:t>
            </w:r>
            <w:proofErr w:type="gramStart"/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would be enhanced</w:t>
            </w:r>
            <w:proofErr w:type="gramEnd"/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by continuing with this criterion? </w:t>
            </w:r>
            <w:proofErr w:type="gramStart"/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Or</w:t>
            </w:r>
            <w:proofErr w:type="gramEnd"/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 might it be time to consider further developing your skills with a different criterion?</w:t>
            </w:r>
          </w:p>
        </w:tc>
      </w:tr>
      <w:tr w:rsidR="00030713" w:rsidTr="00030713">
        <w:trPr>
          <w:trHeight w:val="1728"/>
        </w:trPr>
        <w:tc>
          <w:tcPr>
            <w:tcW w:w="14300" w:type="dxa"/>
            <w:gridSpan w:val="2"/>
            <w:tcBorders>
              <w:top w:val="nil"/>
              <w:bottom w:val="single" w:sz="4" w:space="0" w:color="auto"/>
            </w:tcBorders>
          </w:tcPr>
          <w:p w:rsidR="00030713" w:rsidRDefault="00030713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0713" w:rsidTr="00B8738E">
        <w:tc>
          <w:tcPr>
            <w:tcW w:w="14300" w:type="dxa"/>
            <w:gridSpan w:val="2"/>
            <w:tcBorders>
              <w:bottom w:val="nil"/>
            </w:tcBorders>
          </w:tcPr>
          <w:p w:rsidR="00030713" w:rsidRPr="00670416" w:rsidRDefault="00030713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Given your response to the previous question, what supports can I, as your evaluator, provide for you to maximize your growth next year? </w:t>
            </w:r>
          </w:p>
        </w:tc>
      </w:tr>
      <w:tr w:rsidR="00030713" w:rsidTr="00030713">
        <w:trPr>
          <w:trHeight w:val="1935"/>
        </w:trPr>
        <w:tc>
          <w:tcPr>
            <w:tcW w:w="14300" w:type="dxa"/>
            <w:gridSpan w:val="2"/>
            <w:tcBorders>
              <w:top w:val="nil"/>
            </w:tcBorders>
          </w:tcPr>
          <w:p w:rsidR="00030713" w:rsidRDefault="00030713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55480" w:rsidRDefault="00055480" w:rsidP="00D00C8C">
      <w:pPr>
        <w:pStyle w:val="ListParagraph"/>
        <w:ind w:left="0"/>
        <w:rPr>
          <w:rFonts w:asciiTheme="minorHAnsi" w:hAnsiTheme="minorHAnsi" w:cstheme="minorHAnsi"/>
        </w:rPr>
      </w:pPr>
    </w:p>
    <w:p w:rsidR="00C34045" w:rsidRPr="00DE4031" w:rsidRDefault="00C34045" w:rsidP="00DE4031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DE4031">
        <w:rPr>
          <w:rFonts w:asciiTheme="minorHAnsi" w:hAnsiTheme="minorHAnsi" w:cstheme="minorHAnsi"/>
          <w:sz w:val="22"/>
          <w:szCs w:val="22"/>
        </w:rPr>
        <w:t>Both signatures required.  Signing of this instrument acknowledges participation in but not necessarily concurrence with the evaluation.  (Attach teacher comments if desired.)</w:t>
      </w: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248"/>
        <w:gridCol w:w="950"/>
        <w:gridCol w:w="2610"/>
      </w:tblGrid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Evaluator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Employee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:rsidR="00C34045" w:rsidRPr="007C5E68" w:rsidRDefault="00C34045" w:rsidP="007A53A0">
      <w:pPr>
        <w:rPr>
          <w:rFonts w:asciiTheme="minorHAnsi" w:hAnsiTheme="minorHAnsi" w:cstheme="minorHAnsi"/>
        </w:rPr>
      </w:pPr>
    </w:p>
    <w:sectPr w:rsidR="00C34045" w:rsidRPr="007C5E68" w:rsidSect="00BB0FEF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90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48" w:rsidRDefault="003C7348" w:rsidP="00A41673">
      <w:r>
        <w:separator/>
      </w:r>
    </w:p>
  </w:endnote>
  <w:endnote w:type="continuationSeparator" w:id="0">
    <w:p w:rsidR="003C7348" w:rsidRDefault="003C7348" w:rsidP="00A4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48" w:rsidRPr="007D4D70" w:rsidRDefault="007D4D70" w:rsidP="007D4D70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  <w:r w:rsidRPr="007D4D70">
      <w:rPr>
        <w:rFonts w:asciiTheme="majorHAnsi" w:hAnsiTheme="majorHAnsi"/>
        <w:sz w:val="18"/>
        <w:szCs w:val="18"/>
      </w:rPr>
      <w:t>Certificated Teacher Focus</w:t>
    </w:r>
    <w:r w:rsidR="00E4207F">
      <w:rPr>
        <w:rFonts w:asciiTheme="majorHAnsi" w:hAnsiTheme="majorHAnsi"/>
        <w:sz w:val="18"/>
        <w:szCs w:val="18"/>
      </w:rPr>
      <w:t>ed</w:t>
    </w:r>
    <w:r w:rsidRPr="007D4D70">
      <w:rPr>
        <w:rFonts w:asciiTheme="majorHAnsi" w:hAnsiTheme="majorHAnsi"/>
        <w:sz w:val="18"/>
        <w:szCs w:val="18"/>
      </w:rPr>
      <w:t xml:space="preserve"> Evaluation – Criterion </w:t>
    </w:r>
    <w:r w:rsidR="003053B8">
      <w:rPr>
        <w:rFonts w:asciiTheme="majorHAnsi" w:hAnsiTheme="majorHAnsi"/>
        <w:sz w:val="18"/>
        <w:szCs w:val="18"/>
      </w:rPr>
      <w:t>3</w:t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 xml:space="preserve"> </w:t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  <w:t xml:space="preserve">  </w:t>
    </w:r>
    <w:r>
      <w:rPr>
        <w:rFonts w:asciiTheme="majorHAnsi" w:hAnsiTheme="majorHAnsi"/>
        <w:sz w:val="18"/>
        <w:szCs w:val="18"/>
      </w:rPr>
      <w:t xml:space="preserve">   </w:t>
    </w:r>
    <w:r w:rsidR="00546E2B">
      <w:rPr>
        <w:rFonts w:asciiTheme="majorHAnsi" w:hAnsiTheme="majorHAnsi"/>
        <w:sz w:val="18"/>
        <w:szCs w:val="18"/>
      </w:rPr>
      <w:t xml:space="preserve">                                                                                       </w:t>
    </w:r>
    <w:r>
      <w:rPr>
        <w:rFonts w:asciiTheme="majorHAnsi" w:hAnsiTheme="majorHAnsi"/>
        <w:sz w:val="18"/>
        <w:szCs w:val="18"/>
      </w:rPr>
      <w:t xml:space="preserve">  </w:t>
    </w:r>
    <w:r w:rsidRPr="007D4D70">
      <w:rPr>
        <w:rFonts w:asciiTheme="majorHAnsi" w:hAnsiTheme="majorHAnsi"/>
        <w:sz w:val="18"/>
        <w:szCs w:val="18"/>
      </w:rPr>
      <w:t xml:space="preserve"> Last Modified </w:t>
    </w:r>
    <w:r w:rsidR="00927EF7">
      <w:rPr>
        <w:rFonts w:asciiTheme="majorHAnsi" w:hAnsiTheme="majorHAnsi"/>
        <w:sz w:val="18"/>
        <w:szCs w:val="18"/>
      </w:rPr>
      <w:t>10</w:t>
    </w:r>
    <w:r w:rsidRPr="007D4D70">
      <w:rPr>
        <w:rFonts w:asciiTheme="majorHAnsi" w:hAnsiTheme="majorHAnsi"/>
        <w:sz w:val="18"/>
        <w:szCs w:val="18"/>
      </w:rPr>
      <w:t>.</w:t>
    </w:r>
    <w:r w:rsidR="00927EF7">
      <w:rPr>
        <w:rFonts w:asciiTheme="majorHAnsi" w:hAnsiTheme="majorHAnsi"/>
        <w:sz w:val="18"/>
        <w:szCs w:val="18"/>
      </w:rPr>
      <w:t>1</w:t>
    </w:r>
    <w:r w:rsidR="00030713">
      <w:rPr>
        <w:rFonts w:asciiTheme="majorHAnsi" w:hAnsiTheme="majorHAnsi"/>
        <w:sz w:val="18"/>
        <w:szCs w:val="18"/>
      </w:rPr>
      <w:t>8</w:t>
    </w:r>
    <w:r w:rsidRPr="007D4D70">
      <w:rPr>
        <w:rFonts w:asciiTheme="majorHAnsi" w:hAnsiTheme="majorHAnsi"/>
        <w:sz w:val="18"/>
        <w:szCs w:val="18"/>
      </w:rPr>
      <w:t>.</w:t>
    </w:r>
    <w:r w:rsidR="00BD6332">
      <w:rPr>
        <w:rFonts w:asciiTheme="majorHAnsi" w:hAnsiTheme="majorHAnsi"/>
        <w:sz w:val="18"/>
        <w:szCs w:val="18"/>
      </w:rPr>
      <w:t>1</w:t>
    </w:r>
    <w:r w:rsidR="00462D12">
      <w:rPr>
        <w:rFonts w:asciiTheme="majorHAnsi" w:hAnsiTheme="majorHAnsi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48" w:rsidRDefault="003C7348" w:rsidP="00A41673">
      <w:r>
        <w:separator/>
      </w:r>
    </w:p>
  </w:footnote>
  <w:footnote w:type="continuationSeparator" w:id="0">
    <w:p w:rsidR="003C7348" w:rsidRDefault="003C7348" w:rsidP="00A4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70" w:rsidRDefault="00FB64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2" o:spid="_x0000_s10242" type="#_x0000_t136" style="position:absolute;margin-left:0;margin-top:0;width:660.6pt;height:88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48" w:rsidRDefault="007A034B" w:rsidP="00FE39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6F7BA" wp14:editId="3C7A7AA1">
              <wp:simplePos x="0" y="0"/>
              <wp:positionH relativeFrom="column">
                <wp:posOffset>4836160</wp:posOffset>
              </wp:positionH>
              <wp:positionV relativeFrom="paragraph">
                <wp:posOffset>-47625</wp:posOffset>
              </wp:positionV>
              <wp:extent cx="4241165" cy="7048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41165" cy="704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7348" w:rsidRDefault="003C7348" w:rsidP="00FE3973">
                          <w:pPr>
                            <w:jc w:val="right"/>
                          </w:pPr>
                          <w:r w:rsidRPr="00162F7B">
                            <w:t>NORTHWEST EDUCATIONAL SERVICE DISTRICT 189</w:t>
                          </w:r>
                        </w:p>
                        <w:p w:rsidR="003C7348" w:rsidRDefault="003C7348" w:rsidP="00FE3973">
                          <w:pPr>
                            <w:jc w:val="right"/>
                          </w:pPr>
                          <w:r>
                            <w:t>FORM 5240-I</w:t>
                          </w:r>
                          <w:r w:rsidR="00F24886">
                            <w:t>3</w:t>
                          </w:r>
                        </w:p>
                        <w:p w:rsidR="003C7348" w:rsidRPr="00162F7B" w:rsidRDefault="003C7348" w:rsidP="00FE3973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B640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B6400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3C7348" w:rsidRPr="009C0068" w:rsidRDefault="003C7348" w:rsidP="00FE3973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F7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0.8pt;margin-top:-3.75pt;width:333.9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" filled="f" stroked="f" strokeweight=".5pt">
              <v:path arrowok="t"/>
              <v:textbox>
                <w:txbxContent>
                  <w:p w:rsidR="003C7348" w:rsidRDefault="003C7348" w:rsidP="00FE3973">
                    <w:pPr>
                      <w:jc w:val="right"/>
                    </w:pPr>
                    <w:r w:rsidRPr="00162F7B">
                      <w:t>NORTHWEST EDUCATIONAL SERVICE DISTRICT 189</w:t>
                    </w:r>
                  </w:p>
                  <w:p w:rsidR="003C7348" w:rsidRDefault="003C7348" w:rsidP="00FE3973">
                    <w:pPr>
                      <w:jc w:val="right"/>
                    </w:pPr>
                    <w:r>
                      <w:t>FORM 5240-I</w:t>
                    </w:r>
                    <w:r w:rsidR="00F24886">
                      <w:t>3</w:t>
                    </w:r>
                  </w:p>
                  <w:p w:rsidR="003C7348" w:rsidRPr="00162F7B" w:rsidRDefault="003C7348" w:rsidP="00FE3973">
                    <w:pPr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B640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B6400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3C7348" w:rsidRPr="009C0068" w:rsidRDefault="003C7348" w:rsidP="00FE3973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FB640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3" o:spid="_x0000_s10243" type="#_x0000_t136" style="position:absolute;margin-left:0;margin-top:0;width:660.6pt;height:88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  <w:r w:rsidR="003C7348">
      <w:rPr>
        <w:noProof/>
      </w:rPr>
      <mc:AlternateContent>
        <mc:Choice Requires="wps">
          <w:drawing>
            <wp:anchor distT="0" distB="0" distL="118872" distR="114300" simplePos="0" relativeHeight="251659264" behindDoc="0" locked="0" layoutInCell="1" allowOverlap="1" wp14:anchorId="41BF4715" wp14:editId="6216CD3D">
              <wp:simplePos x="0" y="0"/>
              <wp:positionH relativeFrom="column">
                <wp:posOffset>4737735</wp:posOffset>
              </wp:positionH>
              <wp:positionV relativeFrom="paragraph">
                <wp:posOffset>15875</wp:posOffset>
              </wp:positionV>
              <wp:extent cx="1876425" cy="914400"/>
              <wp:effectExtent l="0" t="0" r="0" b="0"/>
              <wp:wrapTight wrapText="bothSides">
                <wp:wrapPolygon edited="0">
                  <wp:start x="439" y="2250"/>
                  <wp:lineTo x="439" y="20250"/>
                  <wp:lineTo x="20832" y="20250"/>
                  <wp:lineTo x="20832" y="2250"/>
                  <wp:lineTo x="439" y="225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348" w:rsidRPr="007B0E52" w:rsidRDefault="003C7348" w:rsidP="00FE3973"/>
                      </w:txbxContent>
                    </wps:txbx>
                    <wps:bodyPr rot="0" vert="horz" wrap="square" lIns="91440" tIns="146304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BF4715" id="Text Box 2" o:spid="_x0000_s1027" type="#_x0000_t202" style="position:absolute;margin-left:373.05pt;margin-top:1.25pt;width:147.75pt;height:1in;z-index:251659264;visibility:visible;mso-wrap-style:square;mso-width-percent:0;mso-height-percent:0;mso-wrap-distance-left:9.3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uruAIAAME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" filled="f" stroked="f">
              <v:textbox inset=",11.52pt,,7.2pt">
                <w:txbxContent>
                  <w:p w:rsidR="003C7348" w:rsidRPr="007B0E52" w:rsidRDefault="003C7348" w:rsidP="00FE3973"/>
                </w:txbxContent>
              </v:textbox>
              <w10:wrap type="tight"/>
            </v:shape>
          </w:pict>
        </mc:Fallback>
      </mc:AlternateContent>
    </w:r>
    <w:r w:rsidR="003C7348">
      <w:rPr>
        <w:noProof/>
      </w:rPr>
      <w:drawing>
        <wp:inline distT="0" distB="0" distL="0" distR="0" wp14:anchorId="1FCC8A7C" wp14:editId="04E96B0D">
          <wp:extent cx="1857375" cy="510951"/>
          <wp:effectExtent l="0" t="0" r="0" b="3810"/>
          <wp:docPr id="11" name="Picture 11" descr="\\esd189.org\dfs\agency_users\jlongchamps\HomeDir\My Pictures\NWE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sd189.org\dfs\agency_users\jlongchamps\HomeDir\My Pictures\NWES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10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7348" w:rsidRPr="00FE3973" w:rsidRDefault="003C7348" w:rsidP="00FE3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70" w:rsidRDefault="00FB64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1" o:spid="_x0000_s10241" type="#_x0000_t136" style="position:absolute;margin-left:0;margin-top:0;width:660.6pt;height:88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077"/>
    <w:multiLevelType w:val="hybridMultilevel"/>
    <w:tmpl w:val="D1621D9A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A67"/>
    <w:multiLevelType w:val="hybridMultilevel"/>
    <w:tmpl w:val="2342188A"/>
    <w:lvl w:ilvl="0" w:tplc="A822B97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EF0FE3"/>
    <w:multiLevelType w:val="hybridMultilevel"/>
    <w:tmpl w:val="874AC754"/>
    <w:lvl w:ilvl="0" w:tplc="E6165F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18DC"/>
    <w:multiLevelType w:val="hybridMultilevel"/>
    <w:tmpl w:val="36884C70"/>
    <w:lvl w:ilvl="0" w:tplc="BC9AFE1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CE7"/>
    <w:multiLevelType w:val="hybridMultilevel"/>
    <w:tmpl w:val="88DCD63C"/>
    <w:lvl w:ilvl="0" w:tplc="2CBA40F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427DA"/>
    <w:multiLevelType w:val="hybridMultilevel"/>
    <w:tmpl w:val="14D45162"/>
    <w:lvl w:ilvl="0" w:tplc="1B54E87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96934"/>
    <w:multiLevelType w:val="hybridMultilevel"/>
    <w:tmpl w:val="816A668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6708704B"/>
    <w:multiLevelType w:val="hybridMultilevel"/>
    <w:tmpl w:val="D6724C3C"/>
    <w:lvl w:ilvl="0" w:tplc="9080EFE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42E8B"/>
    <w:multiLevelType w:val="hybridMultilevel"/>
    <w:tmpl w:val="787805A6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96F15"/>
    <w:multiLevelType w:val="hybridMultilevel"/>
    <w:tmpl w:val="A7EC8FD0"/>
    <w:lvl w:ilvl="0" w:tplc="F2A2DC8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67F94"/>
    <w:multiLevelType w:val="hybridMultilevel"/>
    <w:tmpl w:val="58C60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4">
      <o:colormenu v:ext="edit" fillcolor="none [3212]" strokecolor="none [3212]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73"/>
    <w:rsid w:val="00013F54"/>
    <w:rsid w:val="00015BF8"/>
    <w:rsid w:val="00030713"/>
    <w:rsid w:val="00034139"/>
    <w:rsid w:val="000402B8"/>
    <w:rsid w:val="00055480"/>
    <w:rsid w:val="00061FC8"/>
    <w:rsid w:val="00074ECF"/>
    <w:rsid w:val="00076FD4"/>
    <w:rsid w:val="000A38B8"/>
    <w:rsid w:val="000A70DF"/>
    <w:rsid w:val="000E4EDB"/>
    <w:rsid w:val="001007E1"/>
    <w:rsid w:val="001123A6"/>
    <w:rsid w:val="001476EF"/>
    <w:rsid w:val="00155015"/>
    <w:rsid w:val="001550EA"/>
    <w:rsid w:val="00167D5A"/>
    <w:rsid w:val="00171DF1"/>
    <w:rsid w:val="001978F2"/>
    <w:rsid w:val="001B6E9E"/>
    <w:rsid w:val="001C1106"/>
    <w:rsid w:val="001D7677"/>
    <w:rsid w:val="001E67A8"/>
    <w:rsid w:val="00200F7B"/>
    <w:rsid w:val="0021231E"/>
    <w:rsid w:val="00236133"/>
    <w:rsid w:val="00255D5A"/>
    <w:rsid w:val="00275A75"/>
    <w:rsid w:val="00276917"/>
    <w:rsid w:val="002A5B50"/>
    <w:rsid w:val="002B53EA"/>
    <w:rsid w:val="002B5D43"/>
    <w:rsid w:val="002C2C4F"/>
    <w:rsid w:val="002C6761"/>
    <w:rsid w:val="002D175E"/>
    <w:rsid w:val="002E0299"/>
    <w:rsid w:val="002F1712"/>
    <w:rsid w:val="002F2197"/>
    <w:rsid w:val="002F663D"/>
    <w:rsid w:val="00303BDD"/>
    <w:rsid w:val="003053B8"/>
    <w:rsid w:val="00321376"/>
    <w:rsid w:val="0033069C"/>
    <w:rsid w:val="00335E6A"/>
    <w:rsid w:val="00354AC1"/>
    <w:rsid w:val="00355C58"/>
    <w:rsid w:val="003822EE"/>
    <w:rsid w:val="00384903"/>
    <w:rsid w:val="003B1CE7"/>
    <w:rsid w:val="003C3FA3"/>
    <w:rsid w:val="003C7348"/>
    <w:rsid w:val="003D10D1"/>
    <w:rsid w:val="003E14D1"/>
    <w:rsid w:val="00404C76"/>
    <w:rsid w:val="004113AB"/>
    <w:rsid w:val="0043666A"/>
    <w:rsid w:val="0045160C"/>
    <w:rsid w:val="00462D12"/>
    <w:rsid w:val="00470C38"/>
    <w:rsid w:val="004944D5"/>
    <w:rsid w:val="004B2C27"/>
    <w:rsid w:val="004F15B1"/>
    <w:rsid w:val="0050004D"/>
    <w:rsid w:val="00526206"/>
    <w:rsid w:val="0052768C"/>
    <w:rsid w:val="005303B3"/>
    <w:rsid w:val="005321FD"/>
    <w:rsid w:val="00546E2B"/>
    <w:rsid w:val="00550962"/>
    <w:rsid w:val="00554BC1"/>
    <w:rsid w:val="00563126"/>
    <w:rsid w:val="00580670"/>
    <w:rsid w:val="00587E0C"/>
    <w:rsid w:val="005B5B38"/>
    <w:rsid w:val="005F63B8"/>
    <w:rsid w:val="0062714B"/>
    <w:rsid w:val="006321AC"/>
    <w:rsid w:val="006647BC"/>
    <w:rsid w:val="00695F20"/>
    <w:rsid w:val="006A6C9D"/>
    <w:rsid w:val="006D614A"/>
    <w:rsid w:val="006F3AEC"/>
    <w:rsid w:val="00716146"/>
    <w:rsid w:val="00744B2E"/>
    <w:rsid w:val="00752617"/>
    <w:rsid w:val="00775A0F"/>
    <w:rsid w:val="0079427E"/>
    <w:rsid w:val="007A034B"/>
    <w:rsid w:val="007A53A0"/>
    <w:rsid w:val="007B28A2"/>
    <w:rsid w:val="007C455E"/>
    <w:rsid w:val="007C5E68"/>
    <w:rsid w:val="007D1078"/>
    <w:rsid w:val="007D4D70"/>
    <w:rsid w:val="007E7C95"/>
    <w:rsid w:val="007F58F9"/>
    <w:rsid w:val="00802D60"/>
    <w:rsid w:val="00831D11"/>
    <w:rsid w:val="0085727C"/>
    <w:rsid w:val="008807B7"/>
    <w:rsid w:val="00883079"/>
    <w:rsid w:val="008F7870"/>
    <w:rsid w:val="00904021"/>
    <w:rsid w:val="00927EF7"/>
    <w:rsid w:val="00947466"/>
    <w:rsid w:val="00966983"/>
    <w:rsid w:val="00986CF4"/>
    <w:rsid w:val="00987993"/>
    <w:rsid w:val="009A1BF1"/>
    <w:rsid w:val="009C69CD"/>
    <w:rsid w:val="009F7F43"/>
    <w:rsid w:val="00A04C03"/>
    <w:rsid w:val="00A2152F"/>
    <w:rsid w:val="00A352D9"/>
    <w:rsid w:val="00A41673"/>
    <w:rsid w:val="00A529F2"/>
    <w:rsid w:val="00A6515D"/>
    <w:rsid w:val="00A76C98"/>
    <w:rsid w:val="00AA742E"/>
    <w:rsid w:val="00AB4504"/>
    <w:rsid w:val="00AC2B1A"/>
    <w:rsid w:val="00AD1125"/>
    <w:rsid w:val="00AD3854"/>
    <w:rsid w:val="00AE0EE3"/>
    <w:rsid w:val="00B01350"/>
    <w:rsid w:val="00B11FCF"/>
    <w:rsid w:val="00B3451D"/>
    <w:rsid w:val="00B9736E"/>
    <w:rsid w:val="00BB0663"/>
    <w:rsid w:val="00BB0FEF"/>
    <w:rsid w:val="00BD6332"/>
    <w:rsid w:val="00C164BE"/>
    <w:rsid w:val="00C34045"/>
    <w:rsid w:val="00C3407E"/>
    <w:rsid w:val="00C43F9E"/>
    <w:rsid w:val="00C9784A"/>
    <w:rsid w:val="00CA61F1"/>
    <w:rsid w:val="00CB20F7"/>
    <w:rsid w:val="00CC24DE"/>
    <w:rsid w:val="00D00C8C"/>
    <w:rsid w:val="00D13035"/>
    <w:rsid w:val="00D52964"/>
    <w:rsid w:val="00D641C2"/>
    <w:rsid w:val="00D70CC1"/>
    <w:rsid w:val="00D91921"/>
    <w:rsid w:val="00DB17CC"/>
    <w:rsid w:val="00DB29E8"/>
    <w:rsid w:val="00DC190E"/>
    <w:rsid w:val="00DC461A"/>
    <w:rsid w:val="00DD1A44"/>
    <w:rsid w:val="00DD1CEA"/>
    <w:rsid w:val="00DE4031"/>
    <w:rsid w:val="00DF0077"/>
    <w:rsid w:val="00DF6848"/>
    <w:rsid w:val="00E022D6"/>
    <w:rsid w:val="00E0242A"/>
    <w:rsid w:val="00E14C5B"/>
    <w:rsid w:val="00E20E61"/>
    <w:rsid w:val="00E30A19"/>
    <w:rsid w:val="00E4207F"/>
    <w:rsid w:val="00E62704"/>
    <w:rsid w:val="00EA0C8E"/>
    <w:rsid w:val="00EC665E"/>
    <w:rsid w:val="00ED2D1A"/>
    <w:rsid w:val="00EE1142"/>
    <w:rsid w:val="00F10950"/>
    <w:rsid w:val="00F145F4"/>
    <w:rsid w:val="00F24886"/>
    <w:rsid w:val="00F46C09"/>
    <w:rsid w:val="00F514CC"/>
    <w:rsid w:val="00F60ABB"/>
    <w:rsid w:val="00F64F1A"/>
    <w:rsid w:val="00F9240A"/>
    <w:rsid w:val="00F92AC6"/>
    <w:rsid w:val="00FA7D1D"/>
    <w:rsid w:val="00FB6400"/>
    <w:rsid w:val="00FC5200"/>
    <w:rsid w:val="00FE3973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4:docId w14:val="1F3DEE09"/>
  <w15:docId w15:val="{2BB04FB2-31CE-4E40-80EB-5DCCB691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">
    <w:name w:val="F"/>
    <w:basedOn w:val="Normal"/>
    <w:link w:val="FChar"/>
    <w:rsid w:val="00A41673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A41673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FArial">
    <w:name w:val="F + Arial"/>
    <w:aliases w:val="8pt Italic v"/>
    <w:basedOn w:val="Normal"/>
    <w:rsid w:val="00A41673"/>
    <w:pPr>
      <w:tabs>
        <w:tab w:val="left" w:pos="1080"/>
        <w:tab w:val="left" w:pos="2269"/>
        <w:tab w:val="left" w:pos="3608"/>
        <w:tab w:val="left" w:pos="4975"/>
        <w:tab w:val="left" w:pos="5841"/>
      </w:tabs>
      <w:autoSpaceDE w:val="0"/>
      <w:autoSpaceDN w:val="0"/>
      <w:adjustRightInd w:val="0"/>
      <w:spacing w:line="220" w:lineRule="atLeast"/>
      <w:textAlignment w:val="center"/>
    </w:pPr>
    <w:rPr>
      <w:rFonts w:ascii="Arial" w:hAnsi="Arial" w:cs="Gill Sans Std"/>
      <w:i/>
      <w:iCs/>
      <w:color w:val="000000"/>
      <w:sz w:val="16"/>
      <w:szCs w:val="18"/>
    </w:rPr>
  </w:style>
  <w:style w:type="paragraph" w:customStyle="1" w:styleId="StyleStyleBArial14ptBoldLeft05Right05Before">
    <w:name w:val="Style Style B + Arial 14 pt Bold Left:  0.5&quot; Right:  0.5&quot; Before:  ..."/>
    <w:basedOn w:val="Normal"/>
    <w:rsid w:val="00A41673"/>
    <w:pPr>
      <w:autoSpaceDE w:val="0"/>
      <w:autoSpaceDN w:val="0"/>
      <w:adjustRightInd w:val="0"/>
      <w:spacing w:after="43" w:line="320" w:lineRule="atLeast"/>
      <w:ind w:right="720"/>
      <w:textAlignment w:val="center"/>
    </w:pPr>
    <w:rPr>
      <w:rFonts w:ascii="Arial" w:hAnsi="Arial"/>
      <w:bCs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14A"/>
    <w:pPr>
      <w:ind w:left="720"/>
      <w:contextualSpacing/>
    </w:pPr>
  </w:style>
  <w:style w:type="table" w:styleId="TableGrid">
    <w:name w:val="Table Grid"/>
    <w:basedOn w:val="TableNormal"/>
    <w:rsid w:val="0023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0C8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C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C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42C5-50FC-4802-8D95-58674A12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tbeattie</dc:creator>
  <cp:lastModifiedBy>Jennifer Longchamps</cp:lastModifiedBy>
  <cp:revision>10</cp:revision>
  <cp:lastPrinted>2013-08-16T22:11:00Z</cp:lastPrinted>
  <dcterms:created xsi:type="dcterms:W3CDTF">2017-10-10T20:45:00Z</dcterms:created>
  <dcterms:modified xsi:type="dcterms:W3CDTF">2017-10-20T16:28:00Z</dcterms:modified>
</cp:coreProperties>
</file>