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52" w:rsidRPr="00024178" w:rsidRDefault="00192A3E" w:rsidP="00024178">
      <w:pPr>
        <w:pStyle w:val="Title"/>
        <w:spacing w:after="240"/>
        <w:contextualSpacing w:val="0"/>
        <w:rPr>
          <w:rFonts w:ascii="Cambria" w:hAnsi="Cambria"/>
          <w:color w:val="365F91" w:themeColor="accent1" w:themeShade="BF"/>
        </w:rPr>
      </w:pPr>
      <w:r w:rsidRPr="00024178">
        <w:rPr>
          <w:rFonts w:ascii="Cambria" w:hAnsi="Cambria"/>
          <w:color w:val="365F91" w:themeColor="accent1" w:themeShade="BF"/>
        </w:rPr>
        <w:t>Coherence Protocol</w:t>
      </w:r>
    </w:p>
    <w:p w:rsidR="00192A3E" w:rsidRDefault="00192A3E"/>
    <w:p w:rsidR="00192A3E" w:rsidRPr="00024178" w:rsidRDefault="00024178" w:rsidP="00192A3E">
      <w:pPr>
        <w:rPr>
          <w:rFonts w:asciiTheme="majorHAnsi" w:hAnsiTheme="majorHAnsi"/>
        </w:rPr>
      </w:pPr>
      <w:r w:rsidRPr="00024178">
        <w:rPr>
          <w:rFonts w:asciiTheme="majorHAnsi" w:hAnsiTheme="majorHAnsi"/>
          <w:b/>
          <w:color w:val="365F91" w:themeColor="accent1" w:themeShade="BF"/>
        </w:rPr>
        <w:t>Purpose:</w:t>
      </w:r>
      <w:r w:rsidRPr="00024178">
        <w:rPr>
          <w:rFonts w:asciiTheme="majorHAnsi" w:hAnsiTheme="majorHAnsi"/>
          <w:color w:val="365F91" w:themeColor="accent1" w:themeShade="BF"/>
        </w:rPr>
        <w:t xml:space="preserve">  </w:t>
      </w:r>
      <w:r w:rsidR="00192A3E" w:rsidRPr="00024178">
        <w:rPr>
          <w:rFonts w:asciiTheme="majorHAnsi" w:hAnsiTheme="majorHAnsi"/>
        </w:rPr>
        <w:t xml:space="preserve">Find areas of alignment between your instructional framework, the core instructional practices, and the Fundamentals of Learning. </w:t>
      </w:r>
    </w:p>
    <w:p w:rsidR="00192A3E" w:rsidRPr="00024178" w:rsidRDefault="00192A3E" w:rsidP="00192A3E">
      <w:pPr>
        <w:rPr>
          <w:rFonts w:asciiTheme="majorHAnsi" w:hAnsiTheme="majorHAnsi"/>
        </w:rPr>
      </w:pPr>
    </w:p>
    <w:p w:rsidR="00024178" w:rsidRDefault="00024178" w:rsidP="00192A3E">
      <w:pPr>
        <w:rPr>
          <w:rFonts w:asciiTheme="majorHAnsi" w:hAnsiTheme="majorHAnsi"/>
        </w:rPr>
      </w:pPr>
      <w:r w:rsidRPr="00024178">
        <w:rPr>
          <w:rFonts w:asciiTheme="majorHAnsi" w:hAnsiTheme="majorHAnsi"/>
          <w:b/>
          <w:color w:val="365F91" w:themeColor="accent1" w:themeShade="BF"/>
        </w:rPr>
        <w:t>Materials:</w:t>
      </w:r>
      <w:r>
        <w:rPr>
          <w:rFonts w:asciiTheme="majorHAnsi" w:hAnsiTheme="majorHAnsi"/>
        </w:rPr>
        <w:t xml:space="preserve">  Instructional Framework for each person, highlighters, alignment template posters.</w:t>
      </w:r>
    </w:p>
    <w:p w:rsidR="00024178" w:rsidRDefault="00024178" w:rsidP="00192A3E">
      <w:pPr>
        <w:rPr>
          <w:rFonts w:asciiTheme="majorHAnsi" w:hAnsiTheme="majorHAnsi"/>
        </w:rPr>
      </w:pPr>
    </w:p>
    <w:p w:rsidR="00192A3E" w:rsidRPr="00024178" w:rsidRDefault="00192A3E" w:rsidP="00192A3E">
      <w:pPr>
        <w:rPr>
          <w:rFonts w:asciiTheme="majorHAnsi" w:hAnsiTheme="majorHAnsi"/>
        </w:rPr>
      </w:pPr>
      <w:r w:rsidRPr="00024178">
        <w:rPr>
          <w:rFonts w:asciiTheme="majorHAnsi" w:hAnsiTheme="majorHAnsi"/>
        </w:rPr>
        <w:t xml:space="preserve">Group yourselves by instructional frameworks. </w:t>
      </w:r>
      <w:proofErr w:type="gramStart"/>
      <w:r w:rsidRPr="00024178">
        <w:rPr>
          <w:rFonts w:asciiTheme="majorHAnsi" w:hAnsiTheme="majorHAnsi"/>
        </w:rPr>
        <w:t>Within the instructional framework group, group again by the CIP.</w:t>
      </w:r>
      <w:proofErr w:type="gramEnd"/>
      <w:r w:rsidRPr="00024178">
        <w:rPr>
          <w:rFonts w:asciiTheme="majorHAnsi" w:hAnsiTheme="majorHAnsi"/>
        </w:rPr>
        <w:t xml:space="preserve">  Each group should have at least one criterion.  Pass out the proper posters to each group (by criterion).</w:t>
      </w:r>
    </w:p>
    <w:p w:rsidR="00192A3E" w:rsidRPr="00024178" w:rsidRDefault="00192A3E" w:rsidP="00192A3E">
      <w:pPr>
        <w:rPr>
          <w:rFonts w:asciiTheme="majorHAnsi" w:hAnsiTheme="majorHAnsi"/>
        </w:rPr>
      </w:pPr>
    </w:p>
    <w:p w:rsidR="00192A3E" w:rsidRPr="00024178" w:rsidRDefault="00024178" w:rsidP="00192A3E">
      <w:pPr>
        <w:rPr>
          <w:rFonts w:asciiTheme="majorHAnsi" w:hAnsiTheme="majorHAnsi"/>
        </w:rPr>
      </w:pPr>
      <w:r>
        <w:rPr>
          <w:rFonts w:asciiTheme="majorHAnsi" w:hAnsiTheme="majorHAnsi"/>
        </w:rPr>
        <w:t>L</w:t>
      </w:r>
      <w:r w:rsidR="00192A3E" w:rsidRPr="00024178">
        <w:rPr>
          <w:rFonts w:asciiTheme="majorHAnsi" w:hAnsiTheme="majorHAnsi"/>
        </w:rPr>
        <w:t xml:space="preserve">ook through the framework for places of explicit and implicit connections. When you find them, underline them and then mark them with an asterisk (*) for an explicit connection and mark an implicit connection with a hashtag/pound symbol (#).  </w:t>
      </w:r>
    </w:p>
    <w:p w:rsidR="00192A3E" w:rsidRPr="00024178" w:rsidRDefault="00192A3E" w:rsidP="00192A3E">
      <w:pPr>
        <w:rPr>
          <w:rFonts w:asciiTheme="majorHAnsi" w:hAnsiTheme="majorHAnsi"/>
        </w:rPr>
      </w:pPr>
    </w:p>
    <w:p w:rsidR="00192A3E" w:rsidRPr="00024178" w:rsidRDefault="00192A3E" w:rsidP="00192A3E">
      <w:pPr>
        <w:rPr>
          <w:rFonts w:asciiTheme="majorHAnsi" w:hAnsiTheme="majorHAnsi"/>
        </w:rPr>
      </w:pPr>
      <w:r w:rsidRPr="00024178">
        <w:rPr>
          <w:rFonts w:asciiTheme="majorHAnsi" w:hAnsiTheme="majorHAnsi"/>
        </w:rPr>
        <w:t>On your</w:t>
      </w:r>
      <w:r w:rsidR="00024178">
        <w:rPr>
          <w:rFonts w:asciiTheme="majorHAnsi" w:hAnsiTheme="majorHAnsi"/>
        </w:rPr>
        <w:t xml:space="preserve"> alignment template</w:t>
      </w:r>
      <w:r w:rsidRPr="00024178">
        <w:rPr>
          <w:rFonts w:asciiTheme="majorHAnsi" w:hAnsiTheme="majorHAnsi"/>
        </w:rPr>
        <w:t xml:space="preserve"> poster, record the IFW code for sub-components. For example, if you are examining CIP1 and Criteria 1 for CEL and you think there is an explicit connection for P1, place an asterisk on the poster and put P1 in parentheses.  If you think there is an implicit connection for P4, place a hashtag on the poster and put P4 in parentheses.</w:t>
      </w:r>
    </w:p>
    <w:p w:rsidR="00192A3E" w:rsidRPr="00024178" w:rsidRDefault="00192A3E" w:rsidP="00192A3E">
      <w:pPr>
        <w:rPr>
          <w:rFonts w:asciiTheme="majorHAnsi" w:hAnsiTheme="majorHAnsi"/>
        </w:rPr>
      </w:pPr>
    </w:p>
    <w:p w:rsidR="00192A3E" w:rsidRPr="00024178" w:rsidRDefault="00192A3E" w:rsidP="00192A3E">
      <w:pPr>
        <w:rPr>
          <w:rFonts w:asciiTheme="majorHAnsi" w:hAnsiTheme="majorHAnsi"/>
        </w:rPr>
      </w:pPr>
      <w:r w:rsidRPr="00024178">
        <w:rPr>
          <w:rFonts w:asciiTheme="majorHAnsi" w:hAnsiTheme="majorHAnsi"/>
        </w:rPr>
        <w:t>For the ‘</w:t>
      </w:r>
      <w:proofErr w:type="spellStart"/>
      <w:r w:rsidRPr="00024178">
        <w:rPr>
          <w:rFonts w:asciiTheme="majorHAnsi" w:hAnsiTheme="majorHAnsi"/>
        </w:rPr>
        <w:t>FoL</w:t>
      </w:r>
      <w:proofErr w:type="spellEnd"/>
      <w:r w:rsidRPr="00024178">
        <w:rPr>
          <w:rFonts w:asciiTheme="majorHAnsi" w:hAnsiTheme="majorHAnsi"/>
        </w:rPr>
        <w:t xml:space="preserve">’ column, check what students would be doing if the teacher were employing the given </w:t>
      </w:r>
      <w:proofErr w:type="gramStart"/>
      <w:r w:rsidRPr="00024178">
        <w:rPr>
          <w:rFonts w:asciiTheme="majorHAnsi" w:hAnsiTheme="majorHAnsi"/>
        </w:rPr>
        <w:t>CIP.</w:t>
      </w:r>
      <w:proofErr w:type="gramEnd"/>
      <w:r w:rsidRPr="00024178">
        <w:rPr>
          <w:rFonts w:asciiTheme="majorHAnsi" w:hAnsiTheme="majorHAnsi"/>
        </w:rPr>
        <w:t xml:space="preserve">  This will help us all see which practices lend </w:t>
      </w:r>
      <w:proofErr w:type="gramStart"/>
      <w:r w:rsidRPr="00024178">
        <w:rPr>
          <w:rFonts w:asciiTheme="majorHAnsi" w:hAnsiTheme="majorHAnsi"/>
        </w:rPr>
        <w:t>themselves</w:t>
      </w:r>
      <w:proofErr w:type="gramEnd"/>
      <w:r w:rsidRPr="00024178">
        <w:rPr>
          <w:rFonts w:asciiTheme="majorHAnsi" w:hAnsiTheme="majorHAnsi"/>
        </w:rPr>
        <w:t xml:space="preserve"> to the richest CCR-CCSS instruction. </w:t>
      </w:r>
    </w:p>
    <w:p w:rsidR="00192A3E" w:rsidRPr="00024178" w:rsidRDefault="00192A3E" w:rsidP="00192A3E">
      <w:pPr>
        <w:rPr>
          <w:rFonts w:asciiTheme="majorHAnsi" w:hAnsiTheme="majorHAnsi"/>
        </w:rPr>
      </w:pPr>
    </w:p>
    <w:p w:rsidR="00192A3E" w:rsidRPr="00024178" w:rsidRDefault="00192A3E" w:rsidP="00192A3E">
      <w:pPr>
        <w:rPr>
          <w:rFonts w:asciiTheme="majorHAnsi" w:hAnsiTheme="majorHAnsi"/>
        </w:rPr>
      </w:pPr>
      <w:r w:rsidRPr="00024178">
        <w:rPr>
          <w:rFonts w:asciiTheme="majorHAnsi" w:hAnsiTheme="majorHAnsi"/>
        </w:rPr>
        <w:t xml:space="preserve">Once the charting above is done, add in your comments to note any gaps you noticed (list the subcomponents with no connections) and any reflective questions or wonderings you have. </w:t>
      </w:r>
    </w:p>
    <w:p w:rsidR="00192A3E" w:rsidRPr="00024178" w:rsidRDefault="00192A3E" w:rsidP="00192A3E">
      <w:pPr>
        <w:rPr>
          <w:rFonts w:asciiTheme="majorHAnsi" w:hAnsiTheme="majorHAnsi"/>
        </w:rPr>
      </w:pPr>
    </w:p>
    <w:p w:rsidR="00192A3E" w:rsidRPr="00024178" w:rsidRDefault="00192A3E" w:rsidP="00192A3E">
      <w:pPr>
        <w:rPr>
          <w:rFonts w:asciiTheme="majorHAnsi" w:hAnsiTheme="majorHAnsi"/>
        </w:rPr>
      </w:pPr>
      <w:r w:rsidRPr="00024178">
        <w:rPr>
          <w:rFonts w:asciiTheme="majorHAnsi" w:hAnsiTheme="majorHAnsi"/>
        </w:rPr>
        <w:t>Make sure your group is in agreement on the answers to these questions before moving on to the next activity.</w:t>
      </w:r>
    </w:p>
    <w:p w:rsidR="00192A3E" w:rsidRPr="00024178" w:rsidRDefault="00192A3E" w:rsidP="00192A3E">
      <w:pPr>
        <w:rPr>
          <w:rFonts w:asciiTheme="majorHAnsi" w:hAnsiTheme="majorHAnsi"/>
        </w:rPr>
      </w:pPr>
    </w:p>
    <w:p w:rsidR="00192A3E" w:rsidRPr="00024178" w:rsidRDefault="00192A3E" w:rsidP="00192A3E">
      <w:pPr>
        <w:rPr>
          <w:rFonts w:asciiTheme="majorHAnsi" w:hAnsiTheme="majorHAnsi"/>
        </w:rPr>
      </w:pPr>
      <w:proofErr w:type="gramStart"/>
      <w:r w:rsidRPr="00024178">
        <w:rPr>
          <w:rFonts w:asciiTheme="majorHAnsi" w:hAnsiTheme="majorHAnsi"/>
        </w:rPr>
        <w:t>When done, post your document in the order of Criteria/CIP.</w:t>
      </w:r>
      <w:proofErr w:type="gramEnd"/>
    </w:p>
    <w:p w:rsidR="00192A3E" w:rsidRPr="00024178" w:rsidRDefault="00192A3E" w:rsidP="00192A3E">
      <w:pPr>
        <w:rPr>
          <w:rFonts w:asciiTheme="majorHAnsi" w:hAnsiTheme="majorHAnsi"/>
        </w:rPr>
      </w:pPr>
    </w:p>
    <w:p w:rsidR="00192A3E" w:rsidRPr="00024178" w:rsidRDefault="00192A3E" w:rsidP="00192A3E">
      <w:pPr>
        <w:rPr>
          <w:rFonts w:asciiTheme="majorHAnsi" w:hAnsiTheme="majorHAnsi"/>
        </w:rPr>
      </w:pPr>
    </w:p>
    <w:p w:rsidR="00192A3E" w:rsidRPr="00024178" w:rsidRDefault="00192A3E">
      <w:pPr>
        <w:rPr>
          <w:rFonts w:asciiTheme="majorHAnsi" w:hAnsiTheme="majorHAnsi"/>
        </w:rPr>
      </w:pPr>
      <w:bookmarkStart w:id="0" w:name="_GoBack"/>
      <w:bookmarkEnd w:id="0"/>
    </w:p>
    <w:sectPr w:rsidR="00192A3E" w:rsidRPr="000241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3E"/>
    <w:rsid w:val="00024178"/>
    <w:rsid w:val="00192A3E"/>
    <w:rsid w:val="00910401"/>
    <w:rsid w:val="00A90452"/>
    <w:rsid w:val="00ED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178"/>
    <w:pPr>
      <w:spacing w:after="300"/>
      <w:contextualSpacing/>
    </w:pPr>
    <w:rPr>
      <w:rFonts w:ascii="Arial" w:eastAsiaTheme="majorEastAsia" w:hAnsi="Arial" w:cs="Arial"/>
      <w:b/>
      <w:color w:val="17365D" w:themeColor="text2" w:themeShade="BF"/>
      <w:spacing w:val="5"/>
      <w:kern w:val="28"/>
      <w:sz w:val="40"/>
      <w:szCs w:val="40"/>
    </w:rPr>
  </w:style>
  <w:style w:type="character" w:customStyle="1" w:styleId="TitleChar">
    <w:name w:val="Title Char"/>
    <w:basedOn w:val="DefaultParagraphFont"/>
    <w:link w:val="Title"/>
    <w:uiPriority w:val="10"/>
    <w:rsid w:val="00024178"/>
    <w:rPr>
      <w:rFonts w:ascii="Arial" w:eastAsiaTheme="majorEastAsia" w:hAnsi="Arial" w:cs="Arial"/>
      <w:b/>
      <w:color w:val="17365D" w:themeColor="text2" w:themeShade="BF"/>
      <w:spacing w:val="5"/>
      <w:kern w:val="28"/>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178"/>
    <w:pPr>
      <w:spacing w:after="300"/>
      <w:contextualSpacing/>
    </w:pPr>
    <w:rPr>
      <w:rFonts w:ascii="Arial" w:eastAsiaTheme="majorEastAsia" w:hAnsi="Arial" w:cs="Arial"/>
      <w:b/>
      <w:color w:val="17365D" w:themeColor="text2" w:themeShade="BF"/>
      <w:spacing w:val="5"/>
      <w:kern w:val="28"/>
      <w:sz w:val="40"/>
      <w:szCs w:val="40"/>
    </w:rPr>
  </w:style>
  <w:style w:type="character" w:customStyle="1" w:styleId="TitleChar">
    <w:name w:val="Title Char"/>
    <w:basedOn w:val="DefaultParagraphFont"/>
    <w:link w:val="Title"/>
    <w:uiPriority w:val="10"/>
    <w:rsid w:val="00024178"/>
    <w:rPr>
      <w:rFonts w:ascii="Arial" w:eastAsiaTheme="majorEastAsia" w:hAnsi="Arial" w:cs="Arial"/>
      <w:b/>
      <w:color w:val="17365D" w:themeColor="text2" w:themeShade="BF"/>
      <w:spacing w:val="5"/>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82C0CF03</Template>
  <TotalTime>0</TotalTime>
  <Pages>1</Pages>
  <Words>260</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Shoop</dc:creator>
  <cp:lastModifiedBy>Jennifer Longchamps</cp:lastModifiedBy>
  <cp:revision>2</cp:revision>
  <dcterms:created xsi:type="dcterms:W3CDTF">2014-10-30T17:32:00Z</dcterms:created>
  <dcterms:modified xsi:type="dcterms:W3CDTF">2014-10-30T17:32:00Z</dcterms:modified>
</cp:coreProperties>
</file>