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8F56" w14:textId="59F86FD7" w:rsidR="00C94071" w:rsidRDefault="006B6828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984A1" wp14:editId="0AC7C1B3">
                <wp:simplePos x="0" y="0"/>
                <wp:positionH relativeFrom="column">
                  <wp:posOffset>1257300</wp:posOffset>
                </wp:positionH>
                <wp:positionV relativeFrom="paragraph">
                  <wp:posOffset>2209800</wp:posOffset>
                </wp:positionV>
                <wp:extent cx="4229100" cy="704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D0F0E" w14:textId="338C8145" w:rsidR="0041121B" w:rsidRPr="0041121B" w:rsidRDefault="0041121B" w:rsidP="004112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12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#1:  </w:t>
                            </w:r>
                            <w:hyperlink r:id="rId5" w:history="1">
                              <w:r w:rsidRPr="006B682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Belin-Blank Center, Acceleration Institute</w:t>
                              </w:r>
                            </w:hyperlink>
                          </w:p>
                          <w:p w14:paraId="716376F1" w14:textId="77777777" w:rsidR="006B6828" w:rsidRDefault="0041121B" w:rsidP="00411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Artifact: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 Nation Empowered:  Vol. I.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Chapter 8:  </w:t>
                            </w:r>
                          </w:p>
                          <w:p w14:paraId="7A6D5E49" w14:textId="0FD6E547" w:rsidR="0041121B" w:rsidRDefault="0041121B" w:rsidP="00411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“Educating the Educators”</w:t>
                            </w:r>
                          </w:p>
                          <w:p w14:paraId="0BD213EF" w14:textId="77777777" w:rsidR="0041121B" w:rsidRDefault="00411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174pt;width:33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" filled="f" stroked="f">
                <v:textbox>
                  <w:txbxContent>
                    <w:p w14:paraId="687D0F0E" w14:textId="338C8145" w:rsidR="0041121B" w:rsidRPr="0041121B" w:rsidRDefault="0041121B" w:rsidP="004112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1121B">
                        <w:rPr>
                          <w:b/>
                          <w:sz w:val="24"/>
                          <w:szCs w:val="24"/>
                        </w:rPr>
                        <w:t xml:space="preserve">#1:  </w:t>
                      </w:r>
                      <w:hyperlink r:id="rId6" w:history="1">
                        <w:r w:rsidRPr="006B682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Belin-Blank Center, Acceleration Institute</w:t>
                        </w:r>
                      </w:hyperlink>
                    </w:p>
                    <w:p w14:paraId="716376F1" w14:textId="77777777" w:rsidR="006B6828" w:rsidRDefault="0041121B" w:rsidP="004112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Artifact: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 Nation Empowered:  Vol. I.</w:t>
                      </w:r>
                      <w:r>
                        <w:rPr>
                          <w:sz w:val="24"/>
                          <w:szCs w:val="24"/>
                        </w:rPr>
                        <w:t xml:space="preserve">  Chapter 8:  </w:t>
                      </w:r>
                    </w:p>
                    <w:p w14:paraId="7A6D5E49" w14:textId="0FD6E547" w:rsidR="0041121B" w:rsidRDefault="0041121B" w:rsidP="004112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“Educating the Educators”</w:t>
                      </w:r>
                    </w:p>
                    <w:p w14:paraId="0BD213EF" w14:textId="77777777" w:rsidR="0041121B" w:rsidRDefault="0041121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400A" wp14:editId="5953C904">
                <wp:simplePos x="0" y="0"/>
                <wp:positionH relativeFrom="column">
                  <wp:posOffset>1428750</wp:posOffset>
                </wp:positionH>
                <wp:positionV relativeFrom="paragraph">
                  <wp:posOffset>1533525</wp:posOffset>
                </wp:positionV>
                <wp:extent cx="3095625" cy="6000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7157B" w14:textId="7017BE0B" w:rsidR="0041121B" w:rsidRPr="0041121B" w:rsidRDefault="0041121B" w:rsidP="0041121B">
                            <w:pPr>
                              <w:rPr>
                                <w:rFonts w:ascii="Chalkduster" w:hAnsi="Chalkduster"/>
                                <w:b/>
                                <w:sz w:val="24"/>
                                <w:szCs w:val="24"/>
                              </w:rPr>
                            </w:pPr>
                            <w:r w:rsidRPr="0041121B">
                              <w:rPr>
                                <w:rFonts w:ascii="Chalkduster" w:hAnsi="Chalkduster"/>
                                <w:b/>
                                <w:sz w:val="24"/>
                                <w:szCs w:val="24"/>
                              </w:rPr>
                              <w:t>Accelera</w:t>
                            </w:r>
                            <w:bookmarkStart w:id="0" w:name="_GoBack"/>
                            <w:bookmarkEnd w:id="0"/>
                            <w:r w:rsidRPr="0041121B">
                              <w:rPr>
                                <w:rFonts w:ascii="Chalkduster" w:hAnsi="Chalkduster"/>
                                <w:b/>
                                <w:sz w:val="24"/>
                                <w:szCs w:val="24"/>
                              </w:rPr>
                              <w:t>tion –</w:t>
                            </w:r>
                          </w:p>
                          <w:p w14:paraId="79357B6A" w14:textId="23864AF1" w:rsidR="0041121B" w:rsidRPr="006B6828" w:rsidRDefault="0041121B" w:rsidP="006B6828">
                            <w:pPr>
                              <w:jc w:val="center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41121B">
                              <w:rPr>
                                <w:rFonts w:ascii="Chalkduster" w:hAnsi="Chalkduster"/>
                                <w:b/>
                                <w:sz w:val="24"/>
                                <w:szCs w:val="24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2.5pt;margin-top:120.75pt;width:243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" filled="f" stroked="f">
                <v:textbox>
                  <w:txbxContent>
                    <w:p w14:paraId="1547157B" w14:textId="7017BE0B" w:rsidR="0041121B" w:rsidRPr="0041121B" w:rsidRDefault="0041121B" w:rsidP="0041121B">
                      <w:pPr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</w:pPr>
                      <w:r w:rsidRPr="0041121B"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  <w:t>Accelera</w:t>
                      </w:r>
                      <w:bookmarkStart w:id="1" w:name="_GoBack"/>
                      <w:bookmarkEnd w:id="1"/>
                      <w:r w:rsidRPr="0041121B"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  <w:t>tion –</w:t>
                      </w:r>
                    </w:p>
                    <w:p w14:paraId="79357B6A" w14:textId="23864AF1" w:rsidR="0041121B" w:rsidRPr="006B6828" w:rsidRDefault="0041121B" w:rsidP="006B6828">
                      <w:pPr>
                        <w:jc w:val="center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41121B">
                        <w:rPr>
                          <w:rFonts w:ascii="Chalkduster" w:hAnsi="Chalkduster"/>
                          <w:b/>
                          <w:sz w:val="24"/>
                          <w:szCs w:val="24"/>
                        </w:rPr>
                        <w:t>Professional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43AAF" wp14:editId="31F258C8">
                <wp:simplePos x="0" y="0"/>
                <wp:positionH relativeFrom="column">
                  <wp:posOffset>1876425</wp:posOffset>
                </wp:positionH>
                <wp:positionV relativeFrom="paragraph">
                  <wp:posOffset>5086350</wp:posOffset>
                </wp:positionV>
                <wp:extent cx="2971800" cy="10858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C8B04" w14:textId="77777777" w:rsidR="0041121B" w:rsidRDefault="0041121B" w:rsidP="00411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7DC9D5" w14:textId="4BD4BD87" w:rsidR="0041121B" w:rsidRPr="006B6828" w:rsidRDefault="0041121B" w:rsidP="004112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7" w:history="1">
                              <w:r w:rsidRPr="006B682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#5:  Robinson Center for Young Scholars – University of Washington</w:t>
                              </w:r>
                            </w:hyperlink>
                          </w:p>
                          <w:p w14:paraId="154195DD" w14:textId="7E4BBB49" w:rsidR="0041121B" w:rsidRPr="006B6828" w:rsidRDefault="0041121B" w:rsidP="00411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Artifact:  Professional development opportunities for educators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7.75pt;margin-top:400.5pt;width:234pt;height:8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" filled="f" stroked="f">
                <v:textbox>
                  <w:txbxContent>
                    <w:p w14:paraId="194C8B04" w14:textId="77777777" w:rsidR="0041121B" w:rsidRDefault="0041121B" w:rsidP="0041121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7DC9D5" w14:textId="4BD4BD87" w:rsidR="0041121B" w:rsidRPr="006B6828" w:rsidRDefault="0041121B" w:rsidP="004112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hyperlink r:id="rId8" w:history="1">
                        <w:r w:rsidRPr="006B682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#5:  Robinson Center for Young Scholars – University of Washington</w:t>
                        </w:r>
                      </w:hyperlink>
                    </w:p>
                    <w:p w14:paraId="154195DD" w14:textId="7E4BBB49" w:rsidR="0041121B" w:rsidRPr="006B6828" w:rsidRDefault="0041121B" w:rsidP="004112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Artifact:  Professional development opportunities for educators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BC32E" wp14:editId="058BA745">
                <wp:simplePos x="0" y="0"/>
                <wp:positionH relativeFrom="column">
                  <wp:posOffset>752475</wp:posOffset>
                </wp:positionH>
                <wp:positionV relativeFrom="paragraph">
                  <wp:posOffset>3562350</wp:posOffset>
                </wp:positionV>
                <wp:extent cx="4229100" cy="6191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AC589" w14:textId="45B98A75" w:rsidR="0041121B" w:rsidRPr="006B6828" w:rsidRDefault="0041121B" w:rsidP="004112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12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#3:  </w:t>
                            </w:r>
                            <w:hyperlink r:id="rId9" w:history="1">
                              <w:r w:rsidRPr="006B682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NAGC:   NAGC-CEC Teacher Preparation Standards in Gifted Education</w:t>
                              </w:r>
                            </w:hyperlink>
                          </w:p>
                          <w:p w14:paraId="238AC778" w14:textId="77777777" w:rsidR="0041121B" w:rsidRDefault="00411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9.25pt;margin-top:280.5pt;width:33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" filled="f" stroked="f">
                <v:textbox>
                  <w:txbxContent>
                    <w:p w14:paraId="497AC589" w14:textId="45B98A75" w:rsidR="0041121B" w:rsidRPr="006B6828" w:rsidRDefault="0041121B" w:rsidP="004112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1121B">
                        <w:rPr>
                          <w:b/>
                          <w:sz w:val="24"/>
                          <w:szCs w:val="24"/>
                        </w:rPr>
                        <w:t xml:space="preserve">#3:  </w:t>
                      </w:r>
                      <w:hyperlink r:id="rId10" w:history="1">
                        <w:r w:rsidRPr="006B682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NAGC:   NAGC-CEC Teacher Preparation Standards in Gifted Education</w:t>
                        </w:r>
                      </w:hyperlink>
                    </w:p>
                    <w:p w14:paraId="238AC778" w14:textId="77777777" w:rsidR="0041121B" w:rsidRDefault="0041121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18B48" wp14:editId="2AE76984">
                <wp:simplePos x="0" y="0"/>
                <wp:positionH relativeFrom="column">
                  <wp:posOffset>962025</wp:posOffset>
                </wp:positionH>
                <wp:positionV relativeFrom="paragraph">
                  <wp:posOffset>4267200</wp:posOffset>
                </wp:positionV>
                <wp:extent cx="4114800" cy="10287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F95C5" w14:textId="5C947273" w:rsidR="0041121B" w:rsidRPr="0041121B" w:rsidRDefault="0041121B" w:rsidP="004112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12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# 4:  </w:t>
                            </w:r>
                            <w:hyperlink r:id="rId11" w:history="1">
                              <w:r w:rsidRPr="006B682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Washington Association for Educators of Talented and Gifted (WAETAG)</w:t>
                              </w:r>
                            </w:hyperlink>
                          </w:p>
                          <w:p w14:paraId="1D1F9D4D" w14:textId="45F78EAD" w:rsidR="0041121B" w:rsidRDefault="0041121B" w:rsidP="00411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Artifact:  Annual WAETAG Conference &amp; resources for educators</w:t>
                            </w:r>
                          </w:p>
                          <w:p w14:paraId="06FF2625" w14:textId="77777777" w:rsidR="0041121B" w:rsidRDefault="00411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5.75pt;margin-top:336pt;width:32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" filled="f" stroked="f">
                <v:textbox>
                  <w:txbxContent>
                    <w:p w14:paraId="30CF95C5" w14:textId="5C947273" w:rsidR="0041121B" w:rsidRPr="0041121B" w:rsidRDefault="0041121B" w:rsidP="004112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1121B">
                        <w:rPr>
                          <w:b/>
                          <w:sz w:val="24"/>
                          <w:szCs w:val="24"/>
                        </w:rPr>
                        <w:t xml:space="preserve">  # 4:  </w:t>
                      </w:r>
                      <w:hyperlink r:id="rId12" w:history="1">
                        <w:r w:rsidRPr="006B682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Washington Association for Educators of Talented and Gifted (WAETAG)</w:t>
                        </w:r>
                      </w:hyperlink>
                    </w:p>
                    <w:p w14:paraId="1D1F9D4D" w14:textId="45F78EAD" w:rsidR="0041121B" w:rsidRDefault="0041121B" w:rsidP="004112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Artifact:  Annual WAETAG Conference &amp; resources for educators</w:t>
                      </w:r>
                    </w:p>
                    <w:p w14:paraId="06FF2625" w14:textId="77777777" w:rsidR="0041121B" w:rsidRDefault="0041121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1EB75" wp14:editId="1F82D77B">
                <wp:simplePos x="0" y="0"/>
                <wp:positionH relativeFrom="column">
                  <wp:posOffset>571500</wp:posOffset>
                </wp:positionH>
                <wp:positionV relativeFrom="paragraph">
                  <wp:posOffset>2990850</wp:posOffset>
                </wp:positionV>
                <wp:extent cx="4914900" cy="5905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55A61" w14:textId="73502B83" w:rsidR="0041121B" w:rsidRPr="0041121B" w:rsidRDefault="0041121B" w:rsidP="004112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12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# 2:  </w:t>
                            </w:r>
                            <w:hyperlink r:id="rId13" w:anchor="page-content" w:history="1">
                              <w:r w:rsidRPr="006B682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Whitworth University Center for Gifted Education</w:t>
                              </w:r>
                            </w:hyperlink>
                          </w:p>
                          <w:p w14:paraId="20A8EE0B" w14:textId="0FC43FEB" w:rsidR="0041121B" w:rsidRPr="0041121B" w:rsidRDefault="0041121B" w:rsidP="00411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1121B">
                              <w:rPr>
                                <w:sz w:val="24"/>
                                <w:szCs w:val="24"/>
                              </w:rPr>
                              <w:t>Artifact: Professional Development Opportunities</w:t>
                            </w:r>
                          </w:p>
                          <w:p w14:paraId="7FC45C8A" w14:textId="77777777" w:rsidR="0041121B" w:rsidRDefault="0041121B" w:rsidP="00411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27ED5" w14:textId="77777777" w:rsidR="0041121B" w:rsidRDefault="00411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5pt;margin-top:235.5pt;width:387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" filled="f" stroked="f">
                <v:textbox>
                  <w:txbxContent>
                    <w:p w14:paraId="15455A61" w14:textId="73502B83" w:rsidR="0041121B" w:rsidRPr="0041121B" w:rsidRDefault="0041121B" w:rsidP="004112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1121B">
                        <w:rPr>
                          <w:b/>
                          <w:sz w:val="24"/>
                          <w:szCs w:val="24"/>
                        </w:rPr>
                        <w:t xml:space="preserve">   # 2:  </w:t>
                      </w:r>
                      <w:hyperlink r:id="rId14" w:anchor="page-content" w:history="1">
                        <w:r w:rsidRPr="006B682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Whitworth University Center for Gifted Education</w:t>
                        </w:r>
                      </w:hyperlink>
                    </w:p>
                    <w:p w14:paraId="20A8EE0B" w14:textId="0FC43FEB" w:rsidR="0041121B" w:rsidRPr="0041121B" w:rsidRDefault="0041121B" w:rsidP="004112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1121B">
                        <w:rPr>
                          <w:sz w:val="24"/>
                          <w:szCs w:val="24"/>
                        </w:rPr>
                        <w:t>Artifact: Professional Development Opportunities</w:t>
                      </w:r>
                    </w:p>
                    <w:p w14:paraId="7FC45C8A" w14:textId="77777777" w:rsidR="0041121B" w:rsidRDefault="0041121B" w:rsidP="0041121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527ED5" w14:textId="77777777" w:rsidR="0041121B" w:rsidRDefault="0041121B"/>
                  </w:txbxContent>
                </v:textbox>
                <w10:wrap type="square"/>
              </v:shape>
            </w:pict>
          </mc:Fallback>
        </mc:AlternateContent>
      </w:r>
      <w:r w:rsidR="0041121B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02BC9A7" wp14:editId="4596CF73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7429500" cy="9829800"/>
            <wp:effectExtent l="0" t="0" r="12700" b="0"/>
            <wp:wrapSquare wrapText="bothSides"/>
            <wp:docPr id="1" name="Picture 1" descr="http://2.bp.blogspot.com/-omxAHy5GUGk/UBhk1XuidNI/AAAAAAAAAao/jdiTSBmf4Xc/s1600/Treasure_Map_Coloring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mxAHy5GUGk/UBhk1XuidNI/AAAAAAAAAao/jdiTSBmf4Xc/s1600/Treasure_Map_Coloring_Page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071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1"/>
    <w:rsid w:val="000E4334"/>
    <w:rsid w:val="0041121B"/>
    <w:rsid w:val="005B5011"/>
    <w:rsid w:val="006B6828"/>
    <w:rsid w:val="00AE5C71"/>
    <w:rsid w:val="00C94071"/>
    <w:rsid w:val="00D347D9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1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1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insoncenter.uw.edu/programs/professional-development/" TargetMode="External"/><Relationship Id="rId13" Type="http://schemas.openxmlformats.org/officeDocument/2006/relationships/hyperlink" Target="http://www.whitworth.edu/Academic/Department/Education/CenterForGiftedEducation/professional-develop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insoncenter.uw.edu/programs/professional-development/" TargetMode="External"/><Relationship Id="rId12" Type="http://schemas.openxmlformats.org/officeDocument/2006/relationships/hyperlink" Target="http://www.waetag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ccelerationinstitute.org/Nation_Empowered/Default.aspx" TargetMode="External"/><Relationship Id="rId11" Type="http://schemas.openxmlformats.org/officeDocument/2006/relationships/hyperlink" Target="http://www.waetag.net" TargetMode="External"/><Relationship Id="rId5" Type="http://schemas.openxmlformats.org/officeDocument/2006/relationships/hyperlink" Target="http://www.accelerationinstitute.org/Nation_Empowered/Default.aspx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nagc.org/resources-publications/resources/national-standards-gifted-and-talented-education/nagc-cec-tea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gc.org/resources-publications/resources/national-standards-gifted-and-talented-education/nagc-cec-teacher" TargetMode="External"/><Relationship Id="rId14" Type="http://schemas.openxmlformats.org/officeDocument/2006/relationships/hyperlink" Target="http://www.whitworth.edu/Academic/Department/Education/CenterForGiftedEducation/professional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A4E0FC6A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3</cp:revision>
  <cp:lastPrinted>2015-10-08T01:26:00Z</cp:lastPrinted>
  <dcterms:created xsi:type="dcterms:W3CDTF">2015-10-16T17:05:00Z</dcterms:created>
  <dcterms:modified xsi:type="dcterms:W3CDTF">2015-10-16T17:08:00Z</dcterms:modified>
</cp:coreProperties>
</file>